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B167A" w14:textId="12FB47B9" w:rsidR="000F1A61" w:rsidRPr="00752DF1" w:rsidRDefault="00832522" w:rsidP="000F1A61">
      <w:pPr>
        <w:pStyle w:val="CRCoverPage"/>
        <w:tabs>
          <w:tab w:val="right" w:pos="9639"/>
          <w:tab w:val="right" w:pos="13323"/>
        </w:tabs>
        <w:spacing w:after="0"/>
        <w:rPr>
          <w:rFonts w:ascii="Arial" w:hAnsi="Arial" w:cs="Arial"/>
          <w:b/>
          <w:noProof/>
          <w:sz w:val="24"/>
          <w:szCs w:val="24"/>
        </w:rPr>
      </w:pPr>
      <w:bookmarkStart w:id="0" w:name="_Toc193024528"/>
      <w:r w:rsidRPr="00752DF1">
        <w:rPr>
          <w:rFonts w:ascii="Arial" w:hAnsi="Arial" w:cs="Arial"/>
          <w:b/>
          <w:noProof/>
          <w:sz w:val="24"/>
        </w:rPr>
        <w:t>3GPP TSG-</w:t>
      </w:r>
      <w:r w:rsidRPr="00752DF1">
        <w:rPr>
          <w:rFonts w:ascii="Arial" w:hAnsi="Arial" w:cs="Arial"/>
          <w:b/>
          <w:noProof/>
          <w:sz w:val="24"/>
          <w:lang w:eastAsia="zh-CN"/>
        </w:rPr>
        <w:t>RAN WG4</w:t>
      </w:r>
      <w:r w:rsidRPr="00752DF1">
        <w:rPr>
          <w:rFonts w:ascii="Arial" w:hAnsi="Arial" w:cs="Arial"/>
          <w:b/>
          <w:noProof/>
          <w:sz w:val="24"/>
        </w:rPr>
        <w:t xml:space="preserve"> Meetin</w:t>
      </w:r>
      <w:r w:rsidRPr="00752DF1">
        <w:rPr>
          <w:rFonts w:ascii="Arial" w:hAnsi="Arial" w:cs="Arial"/>
          <w:b/>
          <w:noProof/>
          <w:sz w:val="24"/>
          <w:lang w:eastAsia="zh-CN"/>
        </w:rPr>
        <w:t>g #</w:t>
      </w:r>
      <w:r w:rsidR="00F25C3B" w:rsidRPr="00752DF1">
        <w:rPr>
          <w:rFonts w:ascii="Arial" w:hAnsi="Arial" w:cs="Arial"/>
          <w:b/>
          <w:noProof/>
          <w:sz w:val="24"/>
          <w:lang w:eastAsia="zh-CN"/>
        </w:rPr>
        <w:t>9</w:t>
      </w:r>
      <w:r w:rsidR="00DE793F">
        <w:rPr>
          <w:rFonts w:ascii="Arial" w:hAnsi="Arial" w:cs="Arial"/>
          <w:b/>
          <w:noProof/>
          <w:sz w:val="24"/>
          <w:lang w:eastAsia="zh-CN"/>
        </w:rPr>
        <w:t>8</w:t>
      </w:r>
      <w:r w:rsidR="00705F7A">
        <w:rPr>
          <w:rFonts w:ascii="Arial" w:hAnsi="Arial" w:cs="Arial"/>
          <w:b/>
          <w:noProof/>
          <w:sz w:val="24"/>
          <w:lang w:eastAsia="zh-CN"/>
        </w:rPr>
        <w:t>-e</w:t>
      </w:r>
      <w:r w:rsidR="000F1A61" w:rsidRPr="00752DF1">
        <w:rPr>
          <w:rFonts w:ascii="Arial" w:hAnsi="Arial" w:cs="Arial"/>
          <w:b/>
          <w:noProof/>
          <w:sz w:val="24"/>
          <w:szCs w:val="24"/>
        </w:rPr>
        <w:tab/>
      </w:r>
      <w:r w:rsidRPr="00752DF1">
        <w:rPr>
          <w:rFonts w:ascii="Arial" w:eastAsia="Calibri Light" w:hAnsi="Arial" w:cs="Arial"/>
          <w:b/>
          <w:noProof/>
          <w:sz w:val="24"/>
          <w:szCs w:val="24"/>
          <w:lang w:eastAsia="zh-CN"/>
        </w:rPr>
        <w:t>R4-</w:t>
      </w:r>
      <w:r w:rsidR="00720BBB" w:rsidRPr="00752DF1">
        <w:rPr>
          <w:rFonts w:ascii="Arial" w:eastAsia="Calibri Light" w:hAnsi="Arial" w:cs="Arial"/>
          <w:b/>
          <w:noProof/>
          <w:sz w:val="24"/>
          <w:szCs w:val="24"/>
          <w:lang w:eastAsia="zh-CN"/>
        </w:rPr>
        <w:t>2</w:t>
      </w:r>
      <w:r w:rsidR="00EB137C">
        <w:rPr>
          <w:rFonts w:ascii="Arial" w:eastAsia="Calibri Light" w:hAnsi="Arial" w:cs="Arial"/>
          <w:b/>
          <w:noProof/>
          <w:sz w:val="24"/>
          <w:szCs w:val="24"/>
          <w:lang w:eastAsia="zh-CN"/>
        </w:rPr>
        <w:t>1</w:t>
      </w:r>
      <w:r w:rsidR="00E0695E">
        <w:rPr>
          <w:rFonts w:ascii="Arial" w:eastAsia="Calibri Light" w:hAnsi="Arial" w:cs="Arial"/>
          <w:b/>
          <w:noProof/>
          <w:sz w:val="24"/>
          <w:szCs w:val="24"/>
          <w:lang w:eastAsia="zh-CN"/>
        </w:rPr>
        <w:t>03</w:t>
      </w:r>
      <w:r w:rsidR="00D34481">
        <w:rPr>
          <w:rFonts w:ascii="Arial" w:eastAsia="Calibri Light" w:hAnsi="Arial" w:cs="Arial"/>
          <w:b/>
          <w:noProof/>
          <w:sz w:val="24"/>
          <w:szCs w:val="24"/>
          <w:lang w:eastAsia="zh-CN"/>
        </w:rPr>
        <w:t>993</w:t>
      </w:r>
    </w:p>
    <w:p w14:paraId="7EFAAAD5" w14:textId="77777777" w:rsidR="00EB137C" w:rsidRDefault="00EB137C" w:rsidP="00EB137C">
      <w:pPr>
        <w:pStyle w:val="CRCoverPage"/>
        <w:outlineLvl w:val="0"/>
        <w:rPr>
          <w:rFonts w:ascii="Arial" w:hAnsi="Arial" w:cs="Arial"/>
          <w:b/>
          <w:noProof/>
          <w:sz w:val="24"/>
        </w:rPr>
      </w:pPr>
      <w:r>
        <w:rPr>
          <w:rFonts w:ascii="Arial" w:hAnsi="Arial" w:cs="Arial"/>
          <w:b/>
          <w:noProof/>
          <w:sz w:val="24"/>
        </w:rPr>
        <w:fldChar w:fldCharType="begin"/>
      </w:r>
      <w:r>
        <w:rPr>
          <w:rFonts w:ascii="Arial" w:hAnsi="Arial" w:cs="Arial"/>
          <w:b/>
          <w:noProof/>
          <w:sz w:val="24"/>
        </w:rPr>
        <w:instrText xml:space="preserve"> DOCPROPERTY  Location  \* MERGEFORMAT </w:instrText>
      </w:r>
      <w:r>
        <w:rPr>
          <w:rFonts w:ascii="Arial" w:hAnsi="Arial" w:cs="Arial"/>
          <w:b/>
          <w:noProof/>
          <w:sz w:val="24"/>
        </w:rPr>
        <w:fldChar w:fldCharType="separate"/>
      </w:r>
      <w:r>
        <w:rPr>
          <w:rFonts w:ascii="Arial" w:hAnsi="Arial" w:cs="Arial"/>
          <w:b/>
          <w:noProof/>
          <w:sz w:val="24"/>
        </w:rPr>
        <w:t>Electronic</w:t>
      </w:r>
      <w:r>
        <w:rPr>
          <w:rFonts w:ascii="Arial" w:hAnsi="Arial" w:cs="Arial"/>
          <w:b/>
          <w:noProof/>
          <w:sz w:val="24"/>
        </w:rPr>
        <w:fldChar w:fldCharType="end"/>
      </w:r>
      <w:r>
        <w:rPr>
          <w:rFonts w:ascii="Arial" w:hAnsi="Arial" w:cs="Arial"/>
          <w:b/>
          <w:noProof/>
          <w:sz w:val="24"/>
        </w:rPr>
        <w:t xml:space="preserve"> </w:t>
      </w:r>
      <w:r>
        <w:rPr>
          <w:rFonts w:ascii="Arial" w:hAnsi="Arial" w:cs="Arial"/>
          <w:b/>
          <w:noProof/>
          <w:sz w:val="24"/>
        </w:rPr>
        <w:fldChar w:fldCharType="begin"/>
      </w:r>
      <w:r>
        <w:rPr>
          <w:rFonts w:ascii="Arial" w:hAnsi="Arial" w:cs="Arial"/>
          <w:b/>
          <w:noProof/>
          <w:sz w:val="24"/>
        </w:rPr>
        <w:instrText xml:space="preserve"> DOCPROPERTY  Country  \* MERGEFORMAT </w:instrText>
      </w:r>
      <w:r>
        <w:rPr>
          <w:rFonts w:ascii="Arial" w:hAnsi="Arial" w:cs="Arial"/>
          <w:b/>
          <w:noProof/>
          <w:sz w:val="24"/>
        </w:rPr>
        <w:fldChar w:fldCharType="separate"/>
      </w:r>
      <w:r>
        <w:rPr>
          <w:rFonts w:ascii="Arial" w:hAnsi="Arial" w:cs="Arial"/>
          <w:b/>
          <w:noProof/>
          <w:sz w:val="24"/>
        </w:rPr>
        <w:t>Meeting</w:t>
      </w:r>
      <w:r>
        <w:rPr>
          <w:rFonts w:ascii="Arial" w:hAnsi="Arial" w:cs="Arial"/>
          <w:b/>
          <w:noProof/>
          <w:sz w:val="24"/>
        </w:rPr>
        <w:fldChar w:fldCharType="end"/>
      </w:r>
      <w:r>
        <w:rPr>
          <w:rFonts w:ascii="Arial" w:hAnsi="Arial" w:cs="Arial"/>
          <w:b/>
          <w:noProof/>
          <w:sz w:val="24"/>
        </w:rPr>
        <w:t>, Jan. 25</w:t>
      </w:r>
      <w:r>
        <w:rPr>
          <w:rFonts w:ascii="Arial" w:hAnsi="Arial" w:cs="Arial"/>
          <w:b/>
          <w:noProof/>
          <w:sz w:val="24"/>
          <w:vertAlign w:val="superscript"/>
        </w:rPr>
        <w:t>th</w:t>
      </w:r>
      <w:r>
        <w:rPr>
          <w:rFonts w:ascii="Arial" w:hAnsi="Arial" w:cs="Arial"/>
          <w:b/>
          <w:noProof/>
          <w:sz w:val="24"/>
        </w:rPr>
        <w:t xml:space="preserve"> – </w:t>
      </w:r>
      <w:r>
        <w:rPr>
          <w:rFonts w:ascii="Arial" w:hAnsi="Arial" w:cs="Arial"/>
          <w:b/>
          <w:noProof/>
          <w:sz w:val="24"/>
        </w:rPr>
        <w:fldChar w:fldCharType="begin"/>
      </w:r>
      <w:r>
        <w:rPr>
          <w:rFonts w:ascii="Arial" w:hAnsi="Arial" w:cs="Arial"/>
          <w:b/>
          <w:noProof/>
          <w:sz w:val="24"/>
        </w:rPr>
        <w:instrText xml:space="preserve"> DOCPROPERTY  EndDate  \* MERGEFORMAT </w:instrText>
      </w:r>
      <w:r>
        <w:rPr>
          <w:rFonts w:ascii="Arial" w:hAnsi="Arial" w:cs="Arial"/>
          <w:b/>
          <w:noProof/>
          <w:sz w:val="24"/>
        </w:rPr>
        <w:fldChar w:fldCharType="separate"/>
      </w:r>
      <w:r>
        <w:rPr>
          <w:rFonts w:ascii="Arial" w:hAnsi="Arial" w:cs="Arial"/>
          <w:b/>
          <w:noProof/>
          <w:sz w:val="24"/>
        </w:rPr>
        <w:t>Feb. 5</w:t>
      </w:r>
      <w:r>
        <w:rPr>
          <w:rFonts w:ascii="Arial" w:hAnsi="Arial" w:cs="Arial"/>
          <w:b/>
          <w:noProof/>
          <w:sz w:val="24"/>
          <w:vertAlign w:val="superscript"/>
        </w:rPr>
        <w:t>th</w:t>
      </w:r>
      <w:r>
        <w:rPr>
          <w:rFonts w:ascii="Arial" w:hAnsi="Arial" w:cs="Arial"/>
          <w:b/>
          <w:noProof/>
          <w:sz w:val="24"/>
        </w:rPr>
        <w:t>, 2021</w:t>
      </w:r>
      <w:r>
        <w:rPr>
          <w:rFonts w:ascii="Arial" w:hAnsi="Arial" w:cs="Arial"/>
          <w:b/>
          <w:noProof/>
          <w:sz w:val="24"/>
        </w:rPr>
        <w:fldChar w:fldCharType="end"/>
      </w:r>
    </w:p>
    <w:p w14:paraId="58CA28C6" w14:textId="77777777" w:rsidR="0037119B" w:rsidRPr="00EB137C" w:rsidRDefault="0037119B" w:rsidP="0037119B">
      <w:pPr>
        <w:pStyle w:val="ac"/>
        <w:jc w:val="both"/>
        <w:rPr>
          <w:rFonts w:ascii="Arial" w:eastAsiaTheme="minorEastAsia" w:hAnsi="Arial" w:cs="Arial"/>
          <w:b w:val="0"/>
          <w:i w:val="0"/>
          <w:noProof w:val="0"/>
          <w:sz w:val="24"/>
          <w:lang w:eastAsia="zh-CN"/>
        </w:rPr>
      </w:pPr>
    </w:p>
    <w:p w14:paraId="5E8B27B1" w14:textId="77777777" w:rsidR="00067A3E" w:rsidRPr="00705F7A" w:rsidRDefault="00067A3E" w:rsidP="0037119B">
      <w:pPr>
        <w:pStyle w:val="ac"/>
        <w:jc w:val="both"/>
        <w:rPr>
          <w:rFonts w:ascii="Arial" w:eastAsiaTheme="minorEastAsia" w:hAnsi="Arial" w:cs="Arial"/>
          <w:b w:val="0"/>
          <w:i w:val="0"/>
          <w:noProof w:val="0"/>
          <w:sz w:val="24"/>
          <w:lang w:eastAsia="zh-CN"/>
        </w:rPr>
      </w:pPr>
    </w:p>
    <w:p w14:paraId="1B7EA37E" w14:textId="077ADD27"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r w:rsidR="00FE387F">
        <w:rPr>
          <w:rFonts w:ascii="Arial" w:hAnsi="Arial" w:cs="Arial"/>
          <w:sz w:val="24"/>
          <w:lang w:val="en-US"/>
        </w:rPr>
        <w:t>Updated s</w:t>
      </w:r>
      <w:r w:rsidR="008703B1">
        <w:rPr>
          <w:rFonts w:ascii="Arial" w:hAnsi="Arial" w:cs="Arial"/>
          <w:sz w:val="24"/>
          <w:lang w:val="en-US"/>
        </w:rPr>
        <w:t xml:space="preserve">imulation </w:t>
      </w:r>
      <w:r w:rsidR="00C071B0">
        <w:rPr>
          <w:rFonts w:ascii="Arial" w:hAnsi="Arial" w:cs="Arial"/>
          <w:sz w:val="24"/>
          <w:lang w:val="en-US"/>
        </w:rPr>
        <w:t xml:space="preserve">assumptions for </w:t>
      </w:r>
      <w:r w:rsidR="003C4B9B">
        <w:rPr>
          <w:rFonts w:ascii="Arial" w:hAnsi="Arial" w:cs="Arial"/>
          <w:sz w:val="24"/>
          <w:lang w:val="en-US"/>
        </w:rPr>
        <w:t xml:space="preserve">NR </w:t>
      </w:r>
      <w:r w:rsidR="00C071B0">
        <w:rPr>
          <w:rFonts w:ascii="Arial" w:hAnsi="Arial" w:cs="Arial"/>
          <w:sz w:val="24"/>
          <w:lang w:val="en-US"/>
        </w:rPr>
        <w:t>V2X multi</w:t>
      </w:r>
      <w:r w:rsidR="003C4B9B">
        <w:rPr>
          <w:rFonts w:ascii="Arial" w:hAnsi="Arial" w:cs="Arial"/>
          <w:sz w:val="24"/>
          <w:lang w:val="en-US"/>
        </w:rPr>
        <w:t xml:space="preserve">ple </w:t>
      </w:r>
      <w:r w:rsidR="00C071B0">
        <w:rPr>
          <w:rFonts w:ascii="Arial" w:hAnsi="Arial" w:cs="Arial"/>
          <w:sz w:val="24"/>
          <w:lang w:val="en-US"/>
        </w:rPr>
        <w:t>link test</w:t>
      </w:r>
      <w:r w:rsidR="003C4B9B">
        <w:rPr>
          <w:rFonts w:ascii="Arial" w:hAnsi="Arial" w:cs="Arial"/>
          <w:sz w:val="24"/>
          <w:lang w:val="en-US"/>
        </w:rPr>
        <w:t xml:space="preserve"> case</w:t>
      </w:r>
      <w:r w:rsidR="00FE387F">
        <w:rPr>
          <w:rFonts w:ascii="Arial" w:hAnsi="Arial" w:cs="Arial"/>
          <w:sz w:val="24"/>
          <w:lang w:val="en-US"/>
        </w:rPr>
        <w:t>s</w:t>
      </w:r>
    </w:p>
    <w:p w14:paraId="6452EBB8"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5C29CE9B" w14:textId="0D40BC80"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963794">
        <w:rPr>
          <w:rFonts w:ascii="Arial" w:hAnsi="Arial" w:cs="Arial"/>
          <w:sz w:val="24"/>
          <w:lang w:val="pt-BR"/>
        </w:rPr>
        <w:t>7.3.</w:t>
      </w:r>
      <w:r w:rsidR="00EB137C">
        <w:rPr>
          <w:rFonts w:ascii="Arial" w:hAnsi="Arial" w:cs="Arial"/>
          <w:sz w:val="24"/>
          <w:lang w:val="pt-BR"/>
        </w:rPr>
        <w:t>6</w:t>
      </w:r>
      <w:r w:rsidR="00963794">
        <w:rPr>
          <w:rFonts w:ascii="Arial" w:hAnsi="Arial" w:cs="Arial"/>
          <w:sz w:val="24"/>
          <w:lang w:val="pt-BR"/>
        </w:rPr>
        <w:t>.3</w:t>
      </w:r>
    </w:p>
    <w:p w14:paraId="4AE7E534"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3D50CE03" w14:textId="2930B441" w:rsidR="00DD5AE1" w:rsidRDefault="00C071B0" w:rsidP="00B47C0A">
      <w:pPr>
        <w:pStyle w:val="1"/>
        <w:rPr>
          <w:rFonts w:ascii="Arial" w:eastAsia="Calibri Light" w:hAnsi="Arial" w:cs="Arial"/>
          <w:lang w:eastAsia="zh-CN"/>
        </w:rPr>
      </w:pPr>
      <w:r>
        <w:rPr>
          <w:rFonts w:ascii="Arial" w:eastAsia="Calibri Light" w:hAnsi="Arial" w:cs="Arial"/>
          <w:lang w:eastAsia="zh-CN"/>
        </w:rPr>
        <w:t xml:space="preserve">Introduction </w:t>
      </w:r>
    </w:p>
    <w:p w14:paraId="5FFC25ED" w14:textId="6A6DB355" w:rsidR="0080243E" w:rsidRPr="00C071B0" w:rsidRDefault="00C071B0" w:rsidP="00C071B0">
      <w:r w:rsidRPr="009C7F4A">
        <w:t xml:space="preserve">In this contribution, we provide the </w:t>
      </w:r>
      <w:r w:rsidR="00FE387F">
        <w:t xml:space="preserve">updated </w:t>
      </w:r>
      <w:r w:rsidRPr="009C7F4A">
        <w:t xml:space="preserve">simulation assumptions for NR V2X </w:t>
      </w:r>
      <w:r>
        <w:t>d</w:t>
      </w:r>
      <w:r w:rsidRPr="009C7F4A">
        <w:t>emod</w:t>
      </w:r>
      <w:r>
        <w:t>ulation</w:t>
      </w:r>
      <w:r w:rsidR="00C64F33">
        <w:t xml:space="preserve"> requirements</w:t>
      </w:r>
      <w:r w:rsidR="00FE387F">
        <w:t xml:space="preserve"> as per the latest agreements</w:t>
      </w:r>
      <w:r w:rsidR="00C64F33">
        <w:t>. Companies are</w:t>
      </w:r>
      <w:r w:rsidRPr="009C7F4A">
        <w:t xml:space="preserve"> encouraged t</w:t>
      </w:r>
      <w:r w:rsidR="00C64F33">
        <w:t>o submit the simulation results</w:t>
      </w:r>
      <w:r w:rsidR="00FE387F">
        <w:t xml:space="preserve"> for next meetings</w:t>
      </w:r>
      <w:r w:rsidR="00C64F33">
        <w:t xml:space="preserve">. </w:t>
      </w:r>
      <w:r w:rsidRPr="009C7F4A">
        <w:t>The values with different options or [ ] need be updated in next RAN4 meeting based on further discussion</w:t>
      </w:r>
      <w:r w:rsidR="00FE387F">
        <w:t>s</w:t>
      </w:r>
      <w:r w:rsidRPr="009C7F4A">
        <w:t>.</w:t>
      </w:r>
      <w:bookmarkStart w:id="1" w:name="OLE_LINK1"/>
      <w:bookmarkStart w:id="2" w:name="OLE_LINK2"/>
    </w:p>
    <w:p w14:paraId="3CA729F5" w14:textId="7BADE026" w:rsidR="00A0403D" w:rsidRDefault="008703B1" w:rsidP="00A0403D">
      <w:pPr>
        <w:pStyle w:val="1"/>
        <w:rPr>
          <w:rFonts w:ascii="Arial" w:eastAsia="Calibri" w:hAnsi="Arial" w:cs="Arial"/>
          <w:lang w:eastAsia="zh-CN"/>
        </w:rPr>
      </w:pPr>
      <w:r>
        <w:rPr>
          <w:rFonts w:ascii="Arial" w:eastAsia="Calibri" w:hAnsi="Arial" w:cs="Arial"/>
          <w:lang w:eastAsia="zh-CN"/>
        </w:rPr>
        <w:t>Simulation</w:t>
      </w:r>
      <w:r w:rsidR="00C071B0">
        <w:rPr>
          <w:rFonts w:ascii="Arial" w:eastAsia="Calibri" w:hAnsi="Arial" w:cs="Arial"/>
          <w:lang w:eastAsia="zh-CN"/>
        </w:rPr>
        <w:t xml:space="preserve"> assumptions</w:t>
      </w:r>
    </w:p>
    <w:p w14:paraId="097325A7" w14:textId="3859E956" w:rsidR="00A0403D" w:rsidRDefault="00C071B0" w:rsidP="00A0403D">
      <w:pPr>
        <w:pStyle w:val="20"/>
        <w:ind w:left="426"/>
        <w:rPr>
          <w:rFonts w:ascii="Times New Roman" w:eastAsia="Arial Unicode MS" w:hAnsi="Times New Roman" w:cs="Times New Roman"/>
          <w:lang w:eastAsia="zh-CN"/>
        </w:rPr>
      </w:pPr>
      <w:r w:rsidRPr="00C76E92">
        <w:rPr>
          <w:rFonts w:ascii="Times New Roman" w:eastAsia="Arial Unicode MS" w:hAnsi="Times New Roman" w:cs="Times New Roman"/>
          <w:lang w:eastAsia="zh-CN"/>
        </w:rPr>
        <w:t>Power imbalance</w:t>
      </w:r>
      <w:r w:rsidR="00AC63B4" w:rsidRPr="00C76E92">
        <w:rPr>
          <w:rFonts w:ascii="Times New Roman" w:eastAsia="Arial Unicode MS" w:hAnsi="Times New Roman" w:cs="Times New Roman"/>
          <w:lang w:eastAsia="zh-CN"/>
        </w:rPr>
        <w:t xml:space="preserve"> test</w:t>
      </w:r>
    </w:p>
    <w:p w14:paraId="0A3A6D2D" w14:textId="25D20822" w:rsidR="007B0385" w:rsidRPr="007B0385" w:rsidRDefault="007B0385" w:rsidP="002E4331">
      <w:pPr>
        <w:pStyle w:val="afa"/>
        <w:numPr>
          <w:ilvl w:val="0"/>
          <w:numId w:val="15"/>
        </w:numPr>
        <w:spacing w:afterLines="100" w:after="240"/>
        <w:rPr>
          <w:lang w:val="en-GB" w:eastAsia="en-GB"/>
        </w:rPr>
      </w:pPr>
      <w:r>
        <w:rPr>
          <w:rFonts w:eastAsia="Arial Unicode MS" w:hint="eastAsia"/>
        </w:rPr>
        <w:t>T</w:t>
      </w:r>
      <w:r>
        <w:rPr>
          <w:rFonts w:eastAsia="Arial Unicode MS"/>
        </w:rPr>
        <w:t xml:space="preserve">est purpose: </w:t>
      </w:r>
      <w:r>
        <w:t>The purpose of this test is to check the demodulation performance when receivin</w:t>
      </w:r>
      <w:r w:rsidR="00542269">
        <w:t>g PSSCH transmissions from two s</w:t>
      </w:r>
      <w:r>
        <w:t>idelink UEs with power imbalance in one slot.</w:t>
      </w:r>
    </w:p>
    <w:p w14:paraId="7FD59655" w14:textId="77777777" w:rsidR="007B0385" w:rsidRPr="007B0385" w:rsidRDefault="007B0385" w:rsidP="007B0385">
      <w:pPr>
        <w:pStyle w:val="afa"/>
        <w:spacing w:afterLines="100" w:after="240"/>
        <w:ind w:left="420"/>
        <w:rPr>
          <w:rFonts w:eastAsia="Arial Unicode MS"/>
          <w:lang w:val="en-GB" w:eastAsia="en-US"/>
        </w:rPr>
      </w:pPr>
    </w:p>
    <w:p w14:paraId="2AD0B8BC" w14:textId="5AC3E405" w:rsidR="00795AE5" w:rsidRDefault="00795AE5" w:rsidP="002E4331">
      <w:pPr>
        <w:pStyle w:val="afa"/>
        <w:numPr>
          <w:ilvl w:val="0"/>
          <w:numId w:val="15"/>
        </w:numPr>
        <w:spacing w:afterLines="50" w:after="120"/>
        <w:rPr>
          <w:rFonts w:eastAsia="Arial Unicode MS"/>
        </w:rPr>
      </w:pPr>
      <w:r w:rsidRPr="00DE793F">
        <w:rPr>
          <w:rFonts w:eastAsia="Arial Unicode MS" w:hint="eastAsia"/>
        </w:rPr>
        <w:t>M</w:t>
      </w:r>
      <w:r w:rsidRPr="00DE793F">
        <w:rPr>
          <w:rFonts w:eastAsia="Arial Unicode MS"/>
        </w:rPr>
        <w:t xml:space="preserve">ethodology for power imbalance test: </w:t>
      </w:r>
    </w:p>
    <w:p w14:paraId="1B00BF19" w14:textId="066A8AF7" w:rsidR="00357263" w:rsidRPr="00357263" w:rsidRDefault="00357263" w:rsidP="00357263">
      <w:pPr>
        <w:pStyle w:val="afa"/>
        <w:jc w:val="center"/>
        <w:rPr>
          <w:rFonts w:eastAsia="Arial Unicode MS"/>
        </w:rPr>
      </w:pPr>
      <w:r w:rsidRPr="00091452">
        <w:rPr>
          <w:rFonts w:eastAsiaTheme="minorEastAsia"/>
          <w:color w:val="000000" w:themeColor="text1"/>
        </w:rPr>
        <w:object w:dxaOrig="6076" w:dyaOrig="3376" w14:anchorId="0FB3F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4pt;height:168.8pt" o:ole="">
            <v:imagedata r:id="rId8" o:title=""/>
          </v:shape>
          <o:OLEObject Type="Embed" ProgID="Visio.Drawing.11" ShapeID="_x0000_i1025" DrawAspect="Content" ObjectID="_1673996795" r:id="rId9"/>
        </w:object>
      </w:r>
    </w:p>
    <w:p w14:paraId="21A3910F" w14:textId="77777777" w:rsidR="00357263" w:rsidRPr="00357263" w:rsidRDefault="00357263" w:rsidP="00357263">
      <w:pPr>
        <w:spacing w:afterLines="50" w:after="120"/>
        <w:rPr>
          <w:rFonts w:eastAsia="Arial Unicode MS"/>
        </w:rPr>
      </w:pPr>
    </w:p>
    <w:p w14:paraId="5560D4F3" w14:textId="1D3AA501" w:rsidR="000116F8" w:rsidRPr="00795AE5" w:rsidRDefault="00795AE5" w:rsidP="002E4331">
      <w:pPr>
        <w:numPr>
          <w:ilvl w:val="1"/>
          <w:numId w:val="13"/>
        </w:numPr>
        <w:rPr>
          <w:rFonts w:eastAsia="Arial Unicode MS"/>
          <w:lang w:val="en-US" w:eastAsia="zh-CN"/>
        </w:rPr>
      </w:pPr>
      <w:r>
        <w:rPr>
          <w:rFonts w:eastAsia="Arial Unicode MS"/>
          <w:lang w:val="en-US" w:eastAsia="zh-CN"/>
        </w:rPr>
        <w:t>Th</w:t>
      </w:r>
      <w:r w:rsidR="00EB137C">
        <w:rPr>
          <w:rFonts w:eastAsia="Arial Unicode MS"/>
          <w:lang w:val="en-US" w:eastAsia="zh-CN"/>
        </w:rPr>
        <w:t>e target requirement ICS = -27</w:t>
      </w:r>
      <w:r w:rsidR="00683017" w:rsidRPr="00795AE5">
        <w:rPr>
          <w:rFonts w:eastAsia="Arial Unicode MS"/>
          <w:lang w:val="en-US" w:eastAsia="zh-CN"/>
        </w:rPr>
        <w:t xml:space="preserve"> dBc </w:t>
      </w:r>
    </w:p>
    <w:p w14:paraId="7ED65321" w14:textId="5A21307D" w:rsidR="000116F8" w:rsidRPr="00795AE5" w:rsidRDefault="00683017" w:rsidP="002E4331">
      <w:pPr>
        <w:numPr>
          <w:ilvl w:val="1"/>
          <w:numId w:val="13"/>
        </w:numPr>
        <w:rPr>
          <w:rFonts w:eastAsia="Arial Unicode MS"/>
          <w:lang w:val="en-US" w:eastAsia="zh-CN"/>
        </w:rPr>
      </w:pPr>
      <w:r w:rsidRPr="00795AE5">
        <w:rPr>
          <w:rFonts w:eastAsia="Arial Unicode MS"/>
          <w:lang w:val="en-US" w:eastAsia="zh-CN"/>
        </w:rPr>
        <w:t>Select SINR2 from simulation results for SNR@10% BLER point</w:t>
      </w:r>
      <w:r w:rsidR="00277F27">
        <w:rPr>
          <w:rFonts w:eastAsia="Arial Unicode MS"/>
          <w:lang w:val="en-US" w:eastAsia="zh-CN"/>
        </w:rPr>
        <w:t xml:space="preserve"> based on simulation assumptions in Table 2.1-2</w:t>
      </w:r>
      <w:r w:rsidRPr="00795AE5">
        <w:rPr>
          <w:rFonts w:eastAsia="Arial Unicode MS"/>
          <w:lang w:val="en-US" w:eastAsia="zh-CN"/>
        </w:rPr>
        <w:t xml:space="preserve">. </w:t>
      </w:r>
    </w:p>
    <w:p w14:paraId="7F40058E" w14:textId="5C4F9C70" w:rsidR="000116F8" w:rsidRPr="00795AE5" w:rsidRDefault="00683017" w:rsidP="002E4331">
      <w:pPr>
        <w:numPr>
          <w:ilvl w:val="1"/>
          <w:numId w:val="13"/>
        </w:numPr>
        <w:rPr>
          <w:rFonts w:eastAsia="Arial Unicode MS"/>
          <w:lang w:val="en-US" w:eastAsia="zh-CN"/>
        </w:rPr>
      </w:pPr>
      <w:r w:rsidRPr="00795AE5">
        <w:rPr>
          <w:rFonts w:eastAsia="Arial Unicode MS"/>
          <w:lang w:val="en-US" w:eastAsia="zh-CN"/>
        </w:rPr>
        <w:t xml:space="preserve">Select SNR2 such that SNR2 </w:t>
      </w:r>
      <w:r w:rsidR="00DE793F">
        <w:rPr>
          <w:rFonts w:eastAsia="Arial Unicode MS"/>
          <w:lang w:val="en-US" w:eastAsia="zh-CN"/>
        </w:rPr>
        <w:t>=</w:t>
      </w:r>
      <w:r w:rsidRPr="00795AE5">
        <w:rPr>
          <w:rFonts w:eastAsia="Arial Unicode MS"/>
          <w:lang w:val="en-US" w:eastAsia="zh-CN"/>
        </w:rPr>
        <w:t xml:space="preserve"> SINR2</w:t>
      </w:r>
      <w:r w:rsidR="00DE793F">
        <w:rPr>
          <w:rFonts w:eastAsia="Arial Unicode MS"/>
          <w:lang w:val="en-US" w:eastAsia="zh-CN"/>
        </w:rPr>
        <w:t>+5dB</w:t>
      </w:r>
      <w:r w:rsidRPr="00795AE5">
        <w:rPr>
          <w:rFonts w:eastAsia="Arial Unicode MS"/>
          <w:lang w:val="en-US" w:eastAsia="zh-CN"/>
        </w:rPr>
        <w:t xml:space="preserve"> </w:t>
      </w:r>
    </w:p>
    <w:p w14:paraId="5622206E" w14:textId="1DF5FEDA" w:rsidR="000116F8" w:rsidRDefault="00683017" w:rsidP="002E4331">
      <w:pPr>
        <w:numPr>
          <w:ilvl w:val="1"/>
          <w:numId w:val="13"/>
        </w:numPr>
        <w:rPr>
          <w:rFonts w:eastAsia="Arial Unicode MS"/>
          <w:lang w:val="en-US" w:eastAsia="zh-CN"/>
        </w:rPr>
      </w:pPr>
      <w:r w:rsidRPr="00795AE5">
        <w:rPr>
          <w:rFonts w:eastAsia="Arial Unicode MS"/>
          <w:lang w:val="en-US" w:eastAsia="zh-CN"/>
        </w:rPr>
        <w:t>Compute SNR1</w:t>
      </w:r>
      <w:r w:rsidR="00357263">
        <w:rPr>
          <w:rFonts w:eastAsia="Arial Unicode MS"/>
          <w:lang w:val="en-US" w:eastAsia="zh-CN"/>
        </w:rPr>
        <w:t xml:space="preserve"> = 30.35dB</w:t>
      </w:r>
      <w:r w:rsidRPr="00795AE5">
        <w:rPr>
          <w:rFonts w:eastAsia="Arial Unicode MS"/>
          <w:lang w:val="en-US" w:eastAsia="zh-CN"/>
        </w:rPr>
        <w:t xml:space="preserve"> from the relation: SINR2 = SNR2 – 10*log</w:t>
      </w:r>
      <w:r w:rsidRPr="00DE793F">
        <w:rPr>
          <w:rFonts w:eastAsia="Arial Unicode MS"/>
          <w:vertAlign w:val="subscript"/>
          <w:lang w:val="en-US" w:eastAsia="zh-CN"/>
        </w:rPr>
        <w:t>10</w:t>
      </w:r>
      <w:r w:rsidRPr="00795AE5">
        <w:rPr>
          <w:rFonts w:eastAsia="Arial Unicode MS"/>
          <w:lang w:val="en-US" w:eastAsia="zh-CN"/>
        </w:rPr>
        <w:t>(10^((SNR1 + ICS)/10)+1).</w:t>
      </w:r>
    </w:p>
    <w:p w14:paraId="5959C91C" w14:textId="4E1B4699" w:rsidR="00DE793F" w:rsidRPr="00795AE5" w:rsidRDefault="00DE793F" w:rsidP="002E4331">
      <w:pPr>
        <w:pStyle w:val="afa"/>
        <w:numPr>
          <w:ilvl w:val="0"/>
          <w:numId w:val="15"/>
        </w:numPr>
        <w:spacing w:afterLines="50" w:after="120"/>
        <w:rPr>
          <w:rFonts w:eastAsia="Arial Unicode MS"/>
        </w:rPr>
      </w:pPr>
      <w:r>
        <w:rPr>
          <w:rFonts w:eastAsia="Arial Unicode MS" w:hint="eastAsia"/>
        </w:rPr>
        <w:t>T</w:t>
      </w:r>
      <w:r>
        <w:rPr>
          <w:rFonts w:eastAsia="Arial Unicode MS"/>
        </w:rPr>
        <w:t>he test setup is shown as Table 2.1-1:</w:t>
      </w:r>
    </w:p>
    <w:p w14:paraId="053E28AC" w14:textId="6AA320BC" w:rsidR="00EB137C" w:rsidRPr="00795AE5" w:rsidRDefault="00EB137C" w:rsidP="00EB137C">
      <w:pPr>
        <w:jc w:val="center"/>
        <w:rPr>
          <w:rFonts w:eastAsia="Arial Unicode MS"/>
          <w:lang w:eastAsia="zh-CN"/>
        </w:rPr>
      </w:pPr>
      <w:r w:rsidRPr="00D21FCB">
        <w:rPr>
          <w:rFonts w:eastAsia="Arial Unicode MS"/>
          <w:b/>
          <w:lang w:eastAsia="zh-CN"/>
        </w:rPr>
        <w:t xml:space="preserve">Table </w:t>
      </w:r>
      <w:r>
        <w:rPr>
          <w:rFonts w:eastAsia="Arial Unicode MS"/>
          <w:b/>
          <w:lang w:eastAsia="zh-CN"/>
        </w:rPr>
        <w:t>2.1-</w:t>
      </w:r>
      <w:r w:rsidRPr="00D21FCB">
        <w:rPr>
          <w:rFonts w:eastAsia="Arial Unicode MS"/>
          <w:b/>
          <w:lang w:eastAsia="zh-CN"/>
        </w:rPr>
        <w:t xml:space="preserve">1: </w:t>
      </w:r>
      <w:r w:rsidRPr="00D21FCB">
        <w:rPr>
          <w:rFonts w:eastAsia="Arial Unicode MS" w:hint="eastAsia"/>
          <w:b/>
          <w:lang w:eastAsia="zh-CN"/>
        </w:rPr>
        <w:t>T</w:t>
      </w:r>
      <w:r w:rsidRPr="00D21FCB">
        <w:rPr>
          <w:rFonts w:eastAsia="Arial Unicode MS"/>
          <w:b/>
          <w:lang w:eastAsia="zh-CN"/>
        </w:rPr>
        <w:t>est assumptions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D21FCB" w:rsidRPr="00554DAF" w14:paraId="59FF61BF" w14:textId="77777777" w:rsidTr="00A75ABB">
        <w:trPr>
          <w:jc w:val="center"/>
        </w:trPr>
        <w:tc>
          <w:tcPr>
            <w:tcW w:w="4221" w:type="dxa"/>
            <w:gridSpan w:val="2"/>
            <w:shd w:val="clear" w:color="auto" w:fill="auto"/>
            <w:vAlign w:val="center"/>
          </w:tcPr>
          <w:p w14:paraId="1A8BEE35" w14:textId="77777777" w:rsidR="00EB137C" w:rsidRDefault="00EB137C" w:rsidP="00646F95">
            <w:pPr>
              <w:pStyle w:val="TAL"/>
              <w:jc w:val="center"/>
              <w:rPr>
                <w:rFonts w:ascii="Times New Roman" w:hAnsi="Times New Roman"/>
                <w:b/>
                <w:sz w:val="20"/>
              </w:rPr>
            </w:pPr>
          </w:p>
          <w:p w14:paraId="6D124BE6" w14:textId="77777777" w:rsidR="00D21FCB" w:rsidRPr="00646F95" w:rsidRDefault="00D21FCB" w:rsidP="00646F95">
            <w:pPr>
              <w:pStyle w:val="TAL"/>
              <w:jc w:val="center"/>
              <w:rPr>
                <w:rFonts w:ascii="Times New Roman" w:hAnsi="Times New Roman"/>
                <w:b/>
                <w:sz w:val="20"/>
              </w:rPr>
            </w:pPr>
            <w:r w:rsidRPr="00646F95">
              <w:rPr>
                <w:rFonts w:ascii="Times New Roman" w:hAnsi="Times New Roman"/>
                <w:b/>
                <w:sz w:val="20"/>
              </w:rPr>
              <w:t>Parameter</w:t>
            </w:r>
          </w:p>
        </w:tc>
        <w:tc>
          <w:tcPr>
            <w:tcW w:w="1147" w:type="dxa"/>
            <w:shd w:val="clear" w:color="auto" w:fill="auto"/>
            <w:vAlign w:val="center"/>
          </w:tcPr>
          <w:p w14:paraId="71F6982F" w14:textId="77777777" w:rsidR="00D21FCB" w:rsidRPr="00646F95" w:rsidRDefault="00D21FCB" w:rsidP="00646F95">
            <w:pPr>
              <w:pStyle w:val="TAL"/>
              <w:jc w:val="center"/>
              <w:rPr>
                <w:rFonts w:ascii="Times New Roman" w:hAnsi="Times New Roman"/>
                <w:b/>
                <w:sz w:val="20"/>
              </w:rPr>
            </w:pPr>
            <w:r w:rsidRPr="00646F95">
              <w:rPr>
                <w:rFonts w:ascii="Times New Roman" w:hAnsi="Times New Roman"/>
                <w:b/>
                <w:sz w:val="20"/>
              </w:rPr>
              <w:t>Unit</w:t>
            </w:r>
          </w:p>
        </w:tc>
        <w:tc>
          <w:tcPr>
            <w:tcW w:w="3884" w:type="dxa"/>
            <w:shd w:val="clear" w:color="auto" w:fill="auto"/>
            <w:vAlign w:val="center"/>
          </w:tcPr>
          <w:p w14:paraId="1C3936FE" w14:textId="77777777" w:rsidR="00D21FCB" w:rsidRPr="00646F95" w:rsidRDefault="00D21FCB" w:rsidP="00646F95">
            <w:pPr>
              <w:pStyle w:val="TAL"/>
              <w:jc w:val="center"/>
              <w:rPr>
                <w:rFonts w:ascii="Times New Roman" w:hAnsi="Times New Roman"/>
                <w:b/>
                <w:sz w:val="20"/>
              </w:rPr>
            </w:pPr>
            <w:r w:rsidRPr="00646F95">
              <w:rPr>
                <w:rFonts w:ascii="Times New Roman" w:hAnsi="Times New Roman"/>
                <w:b/>
                <w:sz w:val="20"/>
              </w:rPr>
              <w:t>Test 1</w:t>
            </w:r>
          </w:p>
        </w:tc>
      </w:tr>
      <w:tr w:rsidR="00D21FCB" w:rsidRPr="00554DAF" w14:paraId="72275C72" w14:textId="77777777" w:rsidTr="00A75ABB">
        <w:trPr>
          <w:jc w:val="center"/>
        </w:trPr>
        <w:tc>
          <w:tcPr>
            <w:tcW w:w="4221" w:type="dxa"/>
            <w:gridSpan w:val="2"/>
            <w:shd w:val="clear" w:color="auto" w:fill="auto"/>
            <w:vAlign w:val="center"/>
          </w:tcPr>
          <w:p w14:paraId="3555D46C"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Channel bandwidth</w:t>
            </w:r>
          </w:p>
        </w:tc>
        <w:tc>
          <w:tcPr>
            <w:tcW w:w="1147" w:type="dxa"/>
            <w:shd w:val="clear" w:color="auto" w:fill="auto"/>
            <w:vAlign w:val="center"/>
          </w:tcPr>
          <w:p w14:paraId="38C30CA0"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MHz</w:t>
            </w:r>
          </w:p>
        </w:tc>
        <w:tc>
          <w:tcPr>
            <w:tcW w:w="3884" w:type="dxa"/>
            <w:shd w:val="clear" w:color="auto" w:fill="auto"/>
            <w:vAlign w:val="center"/>
          </w:tcPr>
          <w:p w14:paraId="2DC8245A"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20</w:t>
            </w:r>
          </w:p>
        </w:tc>
      </w:tr>
      <w:tr w:rsidR="00D21FCB" w:rsidRPr="00554DAF" w14:paraId="1A70F1D4" w14:textId="77777777" w:rsidTr="00A75ABB">
        <w:trPr>
          <w:jc w:val="center"/>
        </w:trPr>
        <w:tc>
          <w:tcPr>
            <w:tcW w:w="4221" w:type="dxa"/>
            <w:gridSpan w:val="2"/>
            <w:shd w:val="clear" w:color="auto" w:fill="auto"/>
            <w:vAlign w:val="center"/>
          </w:tcPr>
          <w:p w14:paraId="6B1273C1"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Subcarrier spacing</w:t>
            </w:r>
          </w:p>
        </w:tc>
        <w:tc>
          <w:tcPr>
            <w:tcW w:w="1147" w:type="dxa"/>
            <w:shd w:val="clear" w:color="auto" w:fill="auto"/>
            <w:vAlign w:val="center"/>
          </w:tcPr>
          <w:p w14:paraId="3DEF9425"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kHz</w:t>
            </w:r>
          </w:p>
        </w:tc>
        <w:tc>
          <w:tcPr>
            <w:tcW w:w="3884" w:type="dxa"/>
            <w:shd w:val="clear" w:color="auto" w:fill="auto"/>
            <w:vAlign w:val="center"/>
          </w:tcPr>
          <w:p w14:paraId="2B1331F9"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30</w:t>
            </w:r>
          </w:p>
        </w:tc>
      </w:tr>
      <w:tr w:rsidR="00D21FCB" w:rsidRPr="00554DAF" w14:paraId="75B05DCE" w14:textId="77777777" w:rsidTr="00A75ABB">
        <w:trPr>
          <w:jc w:val="center"/>
        </w:trPr>
        <w:tc>
          <w:tcPr>
            <w:tcW w:w="4221" w:type="dxa"/>
            <w:gridSpan w:val="2"/>
            <w:shd w:val="clear" w:color="auto" w:fill="auto"/>
            <w:vAlign w:val="center"/>
          </w:tcPr>
          <w:p w14:paraId="79FA19B8"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Active Sidelink UE(s)</w:t>
            </w:r>
          </w:p>
        </w:tc>
        <w:tc>
          <w:tcPr>
            <w:tcW w:w="1147" w:type="dxa"/>
            <w:shd w:val="clear" w:color="auto" w:fill="auto"/>
            <w:vAlign w:val="center"/>
          </w:tcPr>
          <w:p w14:paraId="0AB9A188"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0E769149"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Sidelink UE 1, Sidelink UE 2</w:t>
            </w:r>
          </w:p>
        </w:tc>
      </w:tr>
      <w:tr w:rsidR="00D21FCB" w:rsidRPr="00554DAF" w14:paraId="78FF3648" w14:textId="77777777" w:rsidTr="00A75ABB">
        <w:trPr>
          <w:jc w:val="center"/>
        </w:trPr>
        <w:tc>
          <w:tcPr>
            <w:tcW w:w="1644" w:type="dxa"/>
            <w:vMerge w:val="restart"/>
            <w:shd w:val="clear" w:color="auto" w:fill="auto"/>
            <w:vAlign w:val="center"/>
          </w:tcPr>
          <w:p w14:paraId="0A0BA233"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Sidelink UE 1</w:t>
            </w:r>
          </w:p>
        </w:tc>
        <w:tc>
          <w:tcPr>
            <w:tcW w:w="2577" w:type="dxa"/>
            <w:shd w:val="clear" w:color="auto" w:fill="auto"/>
            <w:vAlign w:val="center"/>
          </w:tcPr>
          <w:p w14:paraId="7B5A2377"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Sidelink Transmissions</w:t>
            </w:r>
          </w:p>
        </w:tc>
        <w:tc>
          <w:tcPr>
            <w:tcW w:w="1147" w:type="dxa"/>
            <w:shd w:val="clear" w:color="auto" w:fill="auto"/>
            <w:vAlign w:val="center"/>
          </w:tcPr>
          <w:p w14:paraId="4C0F7B20"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08F34DE0"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PSCCH + PSSCH</w:t>
            </w:r>
          </w:p>
        </w:tc>
      </w:tr>
      <w:tr w:rsidR="00D21FCB" w:rsidRPr="00554DAF" w14:paraId="187AA45F" w14:textId="77777777" w:rsidTr="00A75ABB">
        <w:trPr>
          <w:jc w:val="center"/>
        </w:trPr>
        <w:tc>
          <w:tcPr>
            <w:tcW w:w="1644" w:type="dxa"/>
            <w:vMerge/>
            <w:shd w:val="clear" w:color="auto" w:fill="auto"/>
            <w:vAlign w:val="center"/>
          </w:tcPr>
          <w:p w14:paraId="71D252ED"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2CC44828"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PSSCH RB allocation</w:t>
            </w:r>
          </w:p>
        </w:tc>
        <w:tc>
          <w:tcPr>
            <w:tcW w:w="1147" w:type="dxa"/>
            <w:shd w:val="clear" w:color="auto" w:fill="auto"/>
            <w:vAlign w:val="center"/>
          </w:tcPr>
          <w:p w14:paraId="0110FC54"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03ACD52C" w14:textId="1C67F63F" w:rsidR="00D21FCB" w:rsidRPr="00795AE5" w:rsidRDefault="00D21FCB" w:rsidP="00C210EE">
            <w:pPr>
              <w:pStyle w:val="TAL"/>
              <w:jc w:val="center"/>
              <w:rPr>
                <w:rFonts w:ascii="Times New Roman" w:hAnsi="Times New Roman"/>
                <w:sz w:val="20"/>
              </w:rPr>
            </w:pPr>
            <w:r w:rsidRPr="00795AE5">
              <w:rPr>
                <w:rFonts w:ascii="Times New Roman" w:hAnsi="Times New Roman"/>
                <w:sz w:val="20"/>
              </w:rPr>
              <w:t xml:space="preserve">PRB </w:t>
            </w:r>
            <w:r w:rsidR="007A491B">
              <w:rPr>
                <w:rFonts w:ascii="Times New Roman" w:hAnsi="Times New Roman"/>
                <w:sz w:val="20"/>
              </w:rPr>
              <w:t>index</w:t>
            </w:r>
            <w:r w:rsidR="00C210EE">
              <w:rPr>
                <w:rFonts w:ascii="Times New Roman" w:hAnsi="Times New Roman"/>
                <w:sz w:val="20"/>
              </w:rPr>
              <w:t xml:space="preserve">: </w:t>
            </w:r>
            <w:r w:rsidRPr="00795AE5">
              <w:rPr>
                <w:rFonts w:ascii="Times New Roman" w:hAnsi="Times New Roman"/>
                <w:sz w:val="20"/>
              </w:rPr>
              <w:t>0~9</w:t>
            </w:r>
          </w:p>
        </w:tc>
      </w:tr>
      <w:tr w:rsidR="00D21FCB" w:rsidRPr="00554DAF" w14:paraId="0D718185" w14:textId="77777777" w:rsidTr="00A75ABB">
        <w:trPr>
          <w:jc w:val="center"/>
        </w:trPr>
        <w:tc>
          <w:tcPr>
            <w:tcW w:w="1644" w:type="dxa"/>
            <w:vMerge/>
            <w:shd w:val="clear" w:color="auto" w:fill="auto"/>
            <w:vAlign w:val="center"/>
          </w:tcPr>
          <w:p w14:paraId="34009601"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1587757F"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PSSCH RMC</w:t>
            </w:r>
          </w:p>
        </w:tc>
        <w:tc>
          <w:tcPr>
            <w:tcW w:w="1147" w:type="dxa"/>
            <w:shd w:val="clear" w:color="auto" w:fill="auto"/>
            <w:vAlign w:val="center"/>
          </w:tcPr>
          <w:p w14:paraId="08B3399E"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5EB629E1" w14:textId="370F42CB" w:rsidR="00D21FCB" w:rsidRPr="00795AE5" w:rsidRDefault="004F28E9" w:rsidP="00A75ABB">
            <w:pPr>
              <w:pStyle w:val="TAL"/>
              <w:jc w:val="center"/>
              <w:rPr>
                <w:rFonts w:ascii="Times New Roman" w:hAnsi="Times New Roman"/>
                <w:sz w:val="20"/>
              </w:rPr>
            </w:pPr>
            <w:r>
              <w:rPr>
                <w:rFonts w:ascii="Times New Roman" w:hAnsi="Times New Roman"/>
                <w:sz w:val="20"/>
              </w:rPr>
              <w:t>Refer to Table 2.1-2</w:t>
            </w:r>
          </w:p>
        </w:tc>
      </w:tr>
      <w:tr w:rsidR="00D21FCB" w:rsidRPr="00554DAF" w14:paraId="1965945D" w14:textId="77777777" w:rsidTr="00A75ABB">
        <w:trPr>
          <w:trHeight w:val="70"/>
          <w:jc w:val="center"/>
        </w:trPr>
        <w:tc>
          <w:tcPr>
            <w:tcW w:w="1644" w:type="dxa"/>
            <w:vMerge/>
            <w:shd w:val="clear" w:color="auto" w:fill="auto"/>
            <w:vAlign w:val="center"/>
          </w:tcPr>
          <w:p w14:paraId="56828A8E"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690A4F1D" w14:textId="0A4B2769" w:rsidR="00D21FCB" w:rsidRPr="00795AE5" w:rsidRDefault="00D21FCB" w:rsidP="00DE793F">
            <w:pPr>
              <w:pStyle w:val="TAL"/>
              <w:rPr>
                <w:rFonts w:ascii="Times New Roman" w:hAnsi="Times New Roman"/>
                <w:sz w:val="20"/>
              </w:rPr>
            </w:pPr>
            <w:r w:rsidRPr="00795AE5">
              <w:rPr>
                <w:rFonts w:ascii="Times New Roman" w:hAnsi="Times New Roman"/>
                <w:sz w:val="20"/>
              </w:rPr>
              <w:t>PSCCH allocation</w:t>
            </w:r>
          </w:p>
        </w:tc>
        <w:tc>
          <w:tcPr>
            <w:tcW w:w="1147" w:type="dxa"/>
            <w:shd w:val="clear" w:color="auto" w:fill="auto"/>
            <w:vAlign w:val="center"/>
          </w:tcPr>
          <w:p w14:paraId="4B89EA18"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04E67D67" w14:textId="4B3A4CE2" w:rsidR="00D21FCB" w:rsidRPr="00795AE5" w:rsidRDefault="00DE793F" w:rsidP="00B32AC9">
            <w:pPr>
              <w:pStyle w:val="TAL"/>
              <w:jc w:val="center"/>
              <w:rPr>
                <w:rFonts w:ascii="Times New Roman" w:hAnsi="Times New Roman"/>
                <w:sz w:val="20"/>
              </w:rPr>
            </w:pPr>
            <w:r>
              <w:rPr>
                <w:rFonts w:ascii="Times New Roman" w:hAnsi="Times New Roman"/>
                <w:sz w:val="20"/>
              </w:rPr>
              <w:t>1</w:t>
            </w:r>
            <w:bookmarkStart w:id="3" w:name="OLE_LINK169"/>
            <w:r>
              <w:rPr>
                <w:rFonts w:ascii="Times New Roman" w:hAnsi="Times New Roman"/>
                <w:sz w:val="20"/>
              </w:rPr>
              <w:t>0 RBs and 3 OFDM symbols (</w:t>
            </w:r>
            <w:r w:rsidR="00B32AC9">
              <w:rPr>
                <w:rFonts w:ascii="Times New Roman" w:hAnsi="Times New Roman"/>
                <w:sz w:val="20"/>
              </w:rPr>
              <w:t>i</w:t>
            </w:r>
            <w:r>
              <w:rPr>
                <w:rFonts w:ascii="Times New Roman" w:hAnsi="Times New Roman"/>
                <w:sz w:val="20"/>
              </w:rPr>
              <w:t>ncluding first symbol used for AGC)</w:t>
            </w:r>
            <w:bookmarkEnd w:id="3"/>
          </w:p>
        </w:tc>
      </w:tr>
      <w:tr w:rsidR="00D21FCB" w:rsidRPr="00554DAF" w14:paraId="22E42C70" w14:textId="77777777" w:rsidTr="00A75ABB">
        <w:trPr>
          <w:jc w:val="center"/>
        </w:trPr>
        <w:tc>
          <w:tcPr>
            <w:tcW w:w="1644" w:type="dxa"/>
            <w:vMerge/>
            <w:shd w:val="clear" w:color="auto" w:fill="auto"/>
            <w:vAlign w:val="center"/>
          </w:tcPr>
          <w:p w14:paraId="68F9733F"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44C73252" w14:textId="1328F8C0" w:rsidR="00D21FCB" w:rsidRPr="00795AE5" w:rsidRDefault="00D21FCB" w:rsidP="00B32AC9">
            <w:pPr>
              <w:pStyle w:val="TAL"/>
              <w:rPr>
                <w:rFonts w:ascii="Times New Roman" w:hAnsi="Times New Roman"/>
                <w:sz w:val="20"/>
              </w:rPr>
            </w:pPr>
            <w:r w:rsidRPr="00795AE5">
              <w:rPr>
                <w:rFonts w:ascii="Times New Roman" w:hAnsi="Times New Roman"/>
                <w:sz w:val="20"/>
              </w:rPr>
              <w:t>Time offset</w:t>
            </w:r>
            <w:r w:rsidR="00B32AC9">
              <w:rPr>
                <w:rFonts w:ascii="Times New Roman" w:hAnsi="Times New Roman"/>
                <w:sz w:val="20"/>
              </w:rPr>
              <w:t xml:space="preserve"> (</w:t>
            </w:r>
            <w:r w:rsidRPr="00795AE5">
              <w:rPr>
                <w:rFonts w:ascii="Times New Roman" w:hAnsi="Times New Roman"/>
                <w:sz w:val="20"/>
              </w:rPr>
              <w:t>Note 1</w:t>
            </w:r>
            <w:r w:rsidR="00B32AC9">
              <w:rPr>
                <w:rFonts w:ascii="Times New Roman" w:hAnsi="Times New Roman"/>
                <w:sz w:val="20"/>
              </w:rPr>
              <w:t>)</w:t>
            </w:r>
          </w:p>
        </w:tc>
        <w:tc>
          <w:tcPr>
            <w:tcW w:w="1147" w:type="dxa"/>
            <w:shd w:val="clear" w:color="auto" w:fill="auto"/>
            <w:vAlign w:val="center"/>
          </w:tcPr>
          <w:p w14:paraId="28E245FD"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sym w:font="Symbol" w:char="F06D"/>
            </w:r>
            <w:r w:rsidRPr="00795AE5">
              <w:rPr>
                <w:rFonts w:ascii="Times New Roman" w:hAnsi="Times New Roman"/>
                <w:sz w:val="20"/>
              </w:rPr>
              <w:t>s</w:t>
            </w:r>
          </w:p>
        </w:tc>
        <w:tc>
          <w:tcPr>
            <w:tcW w:w="3884" w:type="dxa"/>
            <w:shd w:val="clear" w:color="auto" w:fill="auto"/>
            <w:vAlign w:val="center"/>
          </w:tcPr>
          <w:p w14:paraId="0BA3B85B"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0</w:t>
            </w:r>
          </w:p>
        </w:tc>
      </w:tr>
      <w:tr w:rsidR="00D21FCB" w:rsidRPr="00554DAF" w14:paraId="3BB65475" w14:textId="77777777" w:rsidTr="00A75ABB">
        <w:trPr>
          <w:jc w:val="center"/>
        </w:trPr>
        <w:tc>
          <w:tcPr>
            <w:tcW w:w="1644" w:type="dxa"/>
            <w:vMerge/>
            <w:shd w:val="clear" w:color="auto" w:fill="auto"/>
            <w:vAlign w:val="center"/>
          </w:tcPr>
          <w:p w14:paraId="26899310"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06DBA681" w14:textId="07BA61D0" w:rsidR="00D21FCB" w:rsidRPr="00795AE5" w:rsidRDefault="00D21FCB" w:rsidP="00B32AC9">
            <w:pPr>
              <w:pStyle w:val="TAL"/>
              <w:rPr>
                <w:rFonts w:ascii="Times New Roman" w:hAnsi="Times New Roman"/>
                <w:sz w:val="20"/>
              </w:rPr>
            </w:pPr>
            <w:r w:rsidRPr="00795AE5">
              <w:rPr>
                <w:rFonts w:ascii="Times New Roman" w:hAnsi="Times New Roman"/>
                <w:sz w:val="20"/>
              </w:rPr>
              <w:t>Frequency offset</w:t>
            </w:r>
            <w:r w:rsidR="00B32AC9">
              <w:rPr>
                <w:rFonts w:ascii="Times New Roman" w:hAnsi="Times New Roman"/>
                <w:sz w:val="20"/>
              </w:rPr>
              <w:t xml:space="preserve"> (</w:t>
            </w:r>
            <w:r w:rsidRPr="00795AE5">
              <w:rPr>
                <w:rFonts w:ascii="Times New Roman" w:hAnsi="Times New Roman"/>
                <w:sz w:val="20"/>
              </w:rPr>
              <w:t>Note 2</w:t>
            </w:r>
            <w:r w:rsidR="00B32AC9">
              <w:rPr>
                <w:rFonts w:ascii="Times New Roman" w:hAnsi="Times New Roman"/>
                <w:sz w:val="20"/>
              </w:rPr>
              <w:t>)</w:t>
            </w:r>
          </w:p>
        </w:tc>
        <w:tc>
          <w:tcPr>
            <w:tcW w:w="1147" w:type="dxa"/>
            <w:shd w:val="clear" w:color="auto" w:fill="auto"/>
            <w:vAlign w:val="center"/>
          </w:tcPr>
          <w:p w14:paraId="338F6699"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Hz</w:t>
            </w:r>
          </w:p>
        </w:tc>
        <w:tc>
          <w:tcPr>
            <w:tcW w:w="3884" w:type="dxa"/>
            <w:shd w:val="clear" w:color="auto" w:fill="auto"/>
            <w:vAlign w:val="center"/>
          </w:tcPr>
          <w:p w14:paraId="1F5FDD37"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0</w:t>
            </w:r>
          </w:p>
        </w:tc>
      </w:tr>
      <w:tr w:rsidR="00D21FCB" w:rsidRPr="00554DAF" w14:paraId="0B20AFDC" w14:textId="77777777" w:rsidTr="00A75ABB">
        <w:trPr>
          <w:jc w:val="center"/>
        </w:trPr>
        <w:tc>
          <w:tcPr>
            <w:tcW w:w="1644" w:type="dxa"/>
            <w:vMerge/>
            <w:shd w:val="clear" w:color="auto" w:fill="auto"/>
            <w:vAlign w:val="center"/>
          </w:tcPr>
          <w:p w14:paraId="5CD2DF4C"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20CD5BCD"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Propagation Channel</w:t>
            </w:r>
          </w:p>
        </w:tc>
        <w:tc>
          <w:tcPr>
            <w:tcW w:w="1147" w:type="dxa"/>
            <w:shd w:val="clear" w:color="auto" w:fill="auto"/>
            <w:vAlign w:val="center"/>
          </w:tcPr>
          <w:p w14:paraId="01477E40"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2EC30843"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AWGN</w:t>
            </w:r>
          </w:p>
        </w:tc>
      </w:tr>
      <w:tr w:rsidR="00D21FCB" w:rsidRPr="00554DAF" w14:paraId="4A6C4499" w14:textId="77777777" w:rsidTr="00A75ABB">
        <w:trPr>
          <w:jc w:val="center"/>
        </w:trPr>
        <w:tc>
          <w:tcPr>
            <w:tcW w:w="1644" w:type="dxa"/>
            <w:vMerge/>
            <w:shd w:val="clear" w:color="auto" w:fill="auto"/>
            <w:vAlign w:val="center"/>
          </w:tcPr>
          <w:p w14:paraId="00074EC6"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3365B478"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Antenna configuration</w:t>
            </w:r>
          </w:p>
        </w:tc>
        <w:tc>
          <w:tcPr>
            <w:tcW w:w="1147" w:type="dxa"/>
            <w:shd w:val="clear" w:color="auto" w:fill="auto"/>
            <w:vAlign w:val="center"/>
          </w:tcPr>
          <w:p w14:paraId="5FC93A12"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45C5A589" w14:textId="408F66B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1x2</w:t>
            </w:r>
            <w:r w:rsidR="00B32AC9">
              <w:rPr>
                <w:rFonts w:ascii="Times New Roman" w:hAnsi="Times New Roman"/>
                <w:sz w:val="20"/>
              </w:rPr>
              <w:t xml:space="preserve"> Low</w:t>
            </w:r>
          </w:p>
        </w:tc>
      </w:tr>
      <w:tr w:rsidR="00D21FCB" w:rsidRPr="00554DAF" w14:paraId="2FA41FEC" w14:textId="77777777" w:rsidTr="00A75ABB">
        <w:trPr>
          <w:jc w:val="center"/>
        </w:trPr>
        <w:tc>
          <w:tcPr>
            <w:tcW w:w="1644" w:type="dxa"/>
            <w:vMerge w:val="restart"/>
            <w:shd w:val="clear" w:color="auto" w:fill="auto"/>
            <w:vAlign w:val="center"/>
          </w:tcPr>
          <w:p w14:paraId="36907487"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Sidelink UE 2</w:t>
            </w:r>
          </w:p>
        </w:tc>
        <w:tc>
          <w:tcPr>
            <w:tcW w:w="2577" w:type="dxa"/>
            <w:shd w:val="clear" w:color="auto" w:fill="auto"/>
            <w:vAlign w:val="center"/>
          </w:tcPr>
          <w:p w14:paraId="5ED33BCD"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Sidelink Transmissions</w:t>
            </w:r>
          </w:p>
        </w:tc>
        <w:tc>
          <w:tcPr>
            <w:tcW w:w="1147" w:type="dxa"/>
            <w:shd w:val="clear" w:color="auto" w:fill="auto"/>
            <w:vAlign w:val="center"/>
          </w:tcPr>
          <w:p w14:paraId="68AA22BA"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6203320E"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PSCCH + PSSCH</w:t>
            </w:r>
          </w:p>
        </w:tc>
      </w:tr>
      <w:tr w:rsidR="00D21FCB" w:rsidRPr="00554DAF" w14:paraId="23993CC0" w14:textId="77777777" w:rsidTr="00A75ABB">
        <w:trPr>
          <w:jc w:val="center"/>
        </w:trPr>
        <w:tc>
          <w:tcPr>
            <w:tcW w:w="1644" w:type="dxa"/>
            <w:vMerge/>
            <w:shd w:val="clear" w:color="auto" w:fill="auto"/>
            <w:vAlign w:val="center"/>
          </w:tcPr>
          <w:p w14:paraId="46697C99"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57DDC795"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PSSCH RB allocation</w:t>
            </w:r>
          </w:p>
        </w:tc>
        <w:tc>
          <w:tcPr>
            <w:tcW w:w="1147" w:type="dxa"/>
            <w:shd w:val="clear" w:color="auto" w:fill="auto"/>
            <w:vAlign w:val="center"/>
          </w:tcPr>
          <w:p w14:paraId="723E7C56"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6234EDF2" w14:textId="1E82C415" w:rsidR="00D21FCB" w:rsidRPr="00EB137C" w:rsidRDefault="00D21FCB" w:rsidP="00C210EE">
            <w:pPr>
              <w:pStyle w:val="TAL"/>
              <w:jc w:val="center"/>
              <w:rPr>
                <w:rFonts w:ascii="Times New Roman" w:hAnsi="Times New Roman"/>
                <w:sz w:val="20"/>
              </w:rPr>
            </w:pPr>
            <w:bookmarkStart w:id="4" w:name="OLE_LINK168"/>
            <w:r w:rsidRPr="00795AE5">
              <w:rPr>
                <w:rFonts w:ascii="Times New Roman" w:hAnsi="Times New Roman"/>
                <w:sz w:val="20"/>
              </w:rPr>
              <w:t xml:space="preserve">PRB </w:t>
            </w:r>
            <w:r w:rsidR="007A491B">
              <w:rPr>
                <w:rFonts w:ascii="Times New Roman" w:hAnsi="Times New Roman"/>
                <w:sz w:val="20"/>
              </w:rPr>
              <w:t>index</w:t>
            </w:r>
            <w:r w:rsidR="00C210EE">
              <w:rPr>
                <w:rFonts w:ascii="Times New Roman" w:hAnsi="Times New Roman"/>
                <w:sz w:val="20"/>
              </w:rPr>
              <w:t xml:space="preserve">: </w:t>
            </w:r>
            <w:r w:rsidR="00EB137C">
              <w:rPr>
                <w:rFonts w:ascii="Times New Roman" w:hAnsi="Times New Roman"/>
                <w:sz w:val="20"/>
              </w:rPr>
              <w:t>30~39</w:t>
            </w:r>
            <w:bookmarkEnd w:id="4"/>
          </w:p>
        </w:tc>
      </w:tr>
      <w:tr w:rsidR="00D21FCB" w:rsidRPr="00554DAF" w14:paraId="2E8C4A46" w14:textId="77777777" w:rsidTr="00A75ABB">
        <w:trPr>
          <w:jc w:val="center"/>
        </w:trPr>
        <w:tc>
          <w:tcPr>
            <w:tcW w:w="1644" w:type="dxa"/>
            <w:vMerge/>
            <w:shd w:val="clear" w:color="auto" w:fill="auto"/>
            <w:vAlign w:val="center"/>
          </w:tcPr>
          <w:p w14:paraId="48BC5170"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7B8D1EA9"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PSSCH RMC</w:t>
            </w:r>
          </w:p>
        </w:tc>
        <w:tc>
          <w:tcPr>
            <w:tcW w:w="1147" w:type="dxa"/>
            <w:shd w:val="clear" w:color="auto" w:fill="auto"/>
            <w:vAlign w:val="center"/>
          </w:tcPr>
          <w:p w14:paraId="6FDE2597"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3854F6C9" w14:textId="452B2C39" w:rsidR="00D21FCB" w:rsidRPr="00795AE5" w:rsidRDefault="007A491B" w:rsidP="00A75ABB">
            <w:pPr>
              <w:pStyle w:val="TAL"/>
              <w:jc w:val="center"/>
              <w:rPr>
                <w:rFonts w:ascii="Times New Roman" w:hAnsi="Times New Roman"/>
                <w:sz w:val="20"/>
              </w:rPr>
            </w:pPr>
            <w:r>
              <w:rPr>
                <w:rFonts w:ascii="Times New Roman" w:hAnsi="Times New Roman"/>
                <w:sz w:val="20"/>
              </w:rPr>
              <w:t>Refer to Table 2.1-2</w:t>
            </w:r>
          </w:p>
        </w:tc>
      </w:tr>
      <w:tr w:rsidR="00D21FCB" w:rsidRPr="00554DAF" w14:paraId="677E0664" w14:textId="77777777" w:rsidTr="00A75ABB">
        <w:trPr>
          <w:trHeight w:val="56"/>
          <w:jc w:val="center"/>
        </w:trPr>
        <w:tc>
          <w:tcPr>
            <w:tcW w:w="1644" w:type="dxa"/>
            <w:vMerge/>
            <w:shd w:val="clear" w:color="auto" w:fill="auto"/>
            <w:vAlign w:val="center"/>
          </w:tcPr>
          <w:p w14:paraId="570A1D52"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3A13ADFA"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PSCCH RB allocation</w:t>
            </w:r>
          </w:p>
        </w:tc>
        <w:tc>
          <w:tcPr>
            <w:tcW w:w="1147" w:type="dxa"/>
            <w:shd w:val="clear" w:color="auto" w:fill="auto"/>
            <w:vAlign w:val="center"/>
          </w:tcPr>
          <w:p w14:paraId="20062BD6"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27CC6651" w14:textId="38520071" w:rsidR="00D21FCB" w:rsidRPr="00795AE5" w:rsidRDefault="00D51689" w:rsidP="00B32AC9">
            <w:pPr>
              <w:pStyle w:val="TAL"/>
              <w:jc w:val="center"/>
              <w:rPr>
                <w:rFonts w:ascii="Times New Roman" w:hAnsi="Times New Roman"/>
                <w:sz w:val="20"/>
              </w:rPr>
            </w:pPr>
            <w:r>
              <w:rPr>
                <w:rFonts w:ascii="Times New Roman" w:hAnsi="Times New Roman"/>
                <w:sz w:val="20"/>
              </w:rPr>
              <w:t>1</w:t>
            </w:r>
            <w:r w:rsidR="00DE793F">
              <w:rPr>
                <w:rFonts w:ascii="Times New Roman" w:hAnsi="Times New Roman"/>
                <w:sz w:val="20"/>
              </w:rPr>
              <w:t>0 RBs and 3 OFDM symbols (</w:t>
            </w:r>
            <w:r w:rsidR="00B32AC9">
              <w:rPr>
                <w:rFonts w:ascii="Times New Roman" w:hAnsi="Times New Roman"/>
                <w:sz w:val="20"/>
              </w:rPr>
              <w:t>i</w:t>
            </w:r>
            <w:r w:rsidR="00DE793F">
              <w:rPr>
                <w:rFonts w:ascii="Times New Roman" w:hAnsi="Times New Roman"/>
                <w:sz w:val="20"/>
              </w:rPr>
              <w:t>ncluding first symbol used for AGC)</w:t>
            </w:r>
          </w:p>
        </w:tc>
      </w:tr>
      <w:tr w:rsidR="00D21FCB" w:rsidRPr="00554DAF" w14:paraId="47935630" w14:textId="77777777" w:rsidTr="00A75ABB">
        <w:trPr>
          <w:jc w:val="center"/>
        </w:trPr>
        <w:tc>
          <w:tcPr>
            <w:tcW w:w="1644" w:type="dxa"/>
            <w:vMerge/>
            <w:shd w:val="clear" w:color="auto" w:fill="auto"/>
            <w:vAlign w:val="center"/>
          </w:tcPr>
          <w:p w14:paraId="68C829C7"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61F7B65F" w14:textId="3D40574D" w:rsidR="00D21FCB" w:rsidRPr="00795AE5" w:rsidRDefault="00D21FCB" w:rsidP="00B32AC9">
            <w:pPr>
              <w:pStyle w:val="TAL"/>
              <w:rPr>
                <w:rFonts w:ascii="Times New Roman" w:hAnsi="Times New Roman"/>
                <w:sz w:val="20"/>
              </w:rPr>
            </w:pPr>
            <w:r w:rsidRPr="00795AE5">
              <w:rPr>
                <w:rFonts w:ascii="Times New Roman" w:hAnsi="Times New Roman"/>
                <w:sz w:val="20"/>
              </w:rPr>
              <w:t xml:space="preserve">Time offset </w:t>
            </w:r>
            <w:r w:rsidR="00B32AC9">
              <w:rPr>
                <w:rFonts w:ascii="Times New Roman" w:hAnsi="Times New Roman"/>
                <w:sz w:val="20"/>
              </w:rPr>
              <w:t>(</w:t>
            </w:r>
            <w:r w:rsidRPr="00795AE5">
              <w:rPr>
                <w:rFonts w:ascii="Times New Roman" w:hAnsi="Times New Roman"/>
                <w:sz w:val="20"/>
              </w:rPr>
              <w:t>Note 1</w:t>
            </w:r>
            <w:r w:rsidR="00B32AC9">
              <w:rPr>
                <w:rFonts w:ascii="Times New Roman" w:hAnsi="Times New Roman"/>
                <w:sz w:val="20"/>
              </w:rPr>
              <w:t>)</w:t>
            </w:r>
          </w:p>
        </w:tc>
        <w:tc>
          <w:tcPr>
            <w:tcW w:w="1147" w:type="dxa"/>
            <w:shd w:val="clear" w:color="auto" w:fill="auto"/>
            <w:vAlign w:val="center"/>
          </w:tcPr>
          <w:p w14:paraId="771C36BF"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sym w:font="Symbol" w:char="F06D"/>
            </w:r>
            <w:r w:rsidRPr="00795AE5">
              <w:rPr>
                <w:rFonts w:ascii="Times New Roman" w:hAnsi="Times New Roman"/>
                <w:sz w:val="20"/>
              </w:rPr>
              <w:t>s</w:t>
            </w:r>
          </w:p>
        </w:tc>
        <w:tc>
          <w:tcPr>
            <w:tcW w:w="3884" w:type="dxa"/>
            <w:shd w:val="clear" w:color="auto" w:fill="auto"/>
            <w:vAlign w:val="center"/>
          </w:tcPr>
          <w:p w14:paraId="106D2E3B" w14:textId="3871C655" w:rsidR="00D21FCB" w:rsidRPr="00795AE5" w:rsidRDefault="00D21FCB" w:rsidP="00A75ABB">
            <w:pPr>
              <w:pStyle w:val="TAL"/>
              <w:jc w:val="center"/>
              <w:rPr>
                <w:rFonts w:ascii="Times New Roman" w:hAnsi="Times New Roman"/>
                <w:sz w:val="20"/>
              </w:rPr>
            </w:pPr>
            <w:r w:rsidRPr="00795AE5">
              <w:rPr>
                <w:rFonts w:ascii="Times New Roman" w:hAnsi="Times New Roman"/>
                <w:sz w:val="20"/>
              </w:rPr>
              <w:t>0</w:t>
            </w:r>
          </w:p>
        </w:tc>
      </w:tr>
      <w:tr w:rsidR="00D21FCB" w:rsidRPr="00554DAF" w14:paraId="4B70CC08" w14:textId="77777777" w:rsidTr="00A75ABB">
        <w:trPr>
          <w:jc w:val="center"/>
        </w:trPr>
        <w:tc>
          <w:tcPr>
            <w:tcW w:w="1644" w:type="dxa"/>
            <w:vMerge/>
            <w:shd w:val="clear" w:color="auto" w:fill="auto"/>
            <w:vAlign w:val="center"/>
          </w:tcPr>
          <w:p w14:paraId="7A5E5796"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105301C4" w14:textId="52FC1240" w:rsidR="00D21FCB" w:rsidRPr="00795AE5" w:rsidRDefault="00D21FCB" w:rsidP="00B32AC9">
            <w:pPr>
              <w:pStyle w:val="TAL"/>
              <w:rPr>
                <w:rFonts w:ascii="Times New Roman" w:hAnsi="Times New Roman"/>
                <w:sz w:val="20"/>
              </w:rPr>
            </w:pPr>
            <w:r w:rsidRPr="00795AE5">
              <w:rPr>
                <w:rFonts w:ascii="Times New Roman" w:hAnsi="Times New Roman"/>
                <w:sz w:val="20"/>
              </w:rPr>
              <w:t xml:space="preserve">Frequency offset </w:t>
            </w:r>
            <w:r w:rsidR="00B32AC9">
              <w:rPr>
                <w:rFonts w:ascii="Times New Roman" w:hAnsi="Times New Roman"/>
                <w:sz w:val="20"/>
              </w:rPr>
              <w:t>(</w:t>
            </w:r>
            <w:r w:rsidRPr="00795AE5">
              <w:rPr>
                <w:rFonts w:ascii="Times New Roman" w:hAnsi="Times New Roman"/>
                <w:sz w:val="20"/>
              </w:rPr>
              <w:t>Note 2</w:t>
            </w:r>
            <w:r w:rsidR="00B32AC9">
              <w:rPr>
                <w:rFonts w:ascii="Times New Roman" w:hAnsi="Times New Roman"/>
                <w:sz w:val="20"/>
              </w:rPr>
              <w:t>)</w:t>
            </w:r>
          </w:p>
        </w:tc>
        <w:tc>
          <w:tcPr>
            <w:tcW w:w="1147" w:type="dxa"/>
            <w:shd w:val="clear" w:color="auto" w:fill="auto"/>
            <w:vAlign w:val="center"/>
          </w:tcPr>
          <w:p w14:paraId="5B7781CF"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Hz</w:t>
            </w:r>
          </w:p>
        </w:tc>
        <w:tc>
          <w:tcPr>
            <w:tcW w:w="3884" w:type="dxa"/>
            <w:shd w:val="clear" w:color="auto" w:fill="auto"/>
            <w:vAlign w:val="center"/>
          </w:tcPr>
          <w:p w14:paraId="12BBD897"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0</w:t>
            </w:r>
          </w:p>
        </w:tc>
      </w:tr>
      <w:tr w:rsidR="00D21FCB" w:rsidRPr="00554DAF" w14:paraId="60048012" w14:textId="77777777" w:rsidTr="00A75ABB">
        <w:trPr>
          <w:jc w:val="center"/>
        </w:trPr>
        <w:tc>
          <w:tcPr>
            <w:tcW w:w="1644" w:type="dxa"/>
            <w:vMerge/>
            <w:shd w:val="clear" w:color="auto" w:fill="auto"/>
            <w:vAlign w:val="center"/>
          </w:tcPr>
          <w:p w14:paraId="41502B11"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3B91150D"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Propagation Channel</w:t>
            </w:r>
          </w:p>
        </w:tc>
        <w:tc>
          <w:tcPr>
            <w:tcW w:w="1147" w:type="dxa"/>
            <w:shd w:val="clear" w:color="auto" w:fill="auto"/>
            <w:vAlign w:val="center"/>
          </w:tcPr>
          <w:p w14:paraId="47E16073"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2C3DF59E"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AWGN</w:t>
            </w:r>
          </w:p>
        </w:tc>
      </w:tr>
      <w:tr w:rsidR="00D21FCB" w:rsidRPr="00554DAF" w14:paraId="5889449F" w14:textId="77777777" w:rsidTr="00A75ABB">
        <w:trPr>
          <w:jc w:val="center"/>
        </w:trPr>
        <w:tc>
          <w:tcPr>
            <w:tcW w:w="1644" w:type="dxa"/>
            <w:vMerge/>
            <w:shd w:val="clear" w:color="auto" w:fill="auto"/>
            <w:vAlign w:val="center"/>
          </w:tcPr>
          <w:p w14:paraId="27B20BEE"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748077AF" w14:textId="77777777" w:rsidR="00D21FCB" w:rsidRPr="004F28E9" w:rsidRDefault="00D21FCB" w:rsidP="00A75ABB">
            <w:pPr>
              <w:pStyle w:val="TAL"/>
              <w:rPr>
                <w:rFonts w:ascii="Times New Roman" w:hAnsi="Times New Roman"/>
                <w:sz w:val="20"/>
              </w:rPr>
            </w:pPr>
            <w:r w:rsidRPr="004F28E9">
              <w:rPr>
                <w:rFonts w:ascii="Times New Roman" w:hAnsi="Times New Roman"/>
                <w:sz w:val="20"/>
              </w:rPr>
              <w:t>Antenna configuration</w:t>
            </w:r>
          </w:p>
        </w:tc>
        <w:tc>
          <w:tcPr>
            <w:tcW w:w="1147" w:type="dxa"/>
            <w:shd w:val="clear" w:color="auto" w:fill="auto"/>
            <w:vAlign w:val="center"/>
          </w:tcPr>
          <w:p w14:paraId="7F7C66B0"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627C605A" w14:textId="70793D7C" w:rsidR="00D21FCB" w:rsidRPr="00795AE5" w:rsidRDefault="00D21FCB" w:rsidP="00A75ABB">
            <w:pPr>
              <w:pStyle w:val="TAL"/>
              <w:jc w:val="center"/>
              <w:rPr>
                <w:rFonts w:ascii="Times New Roman" w:hAnsi="Times New Roman"/>
                <w:sz w:val="20"/>
              </w:rPr>
            </w:pPr>
            <w:r w:rsidRPr="00795AE5">
              <w:rPr>
                <w:rFonts w:ascii="Times New Roman" w:hAnsi="Times New Roman"/>
                <w:sz w:val="20"/>
              </w:rPr>
              <w:t>1x2</w:t>
            </w:r>
            <w:r w:rsidR="00B32AC9">
              <w:rPr>
                <w:rFonts w:ascii="Times New Roman" w:hAnsi="Times New Roman"/>
                <w:sz w:val="20"/>
              </w:rPr>
              <w:t xml:space="preserve"> Low</w:t>
            </w:r>
          </w:p>
        </w:tc>
      </w:tr>
      <w:tr w:rsidR="00D21FCB" w:rsidRPr="00554DAF" w14:paraId="0E6C3A66" w14:textId="77777777" w:rsidTr="00A75ABB">
        <w:trPr>
          <w:jc w:val="center"/>
        </w:trPr>
        <w:tc>
          <w:tcPr>
            <w:tcW w:w="9252" w:type="dxa"/>
            <w:gridSpan w:val="4"/>
            <w:shd w:val="clear" w:color="auto" w:fill="auto"/>
            <w:vAlign w:val="center"/>
          </w:tcPr>
          <w:p w14:paraId="251A5F21" w14:textId="77777777" w:rsidR="00D21FCB" w:rsidRPr="004F28E9" w:rsidRDefault="00D21FCB" w:rsidP="00B32AC9">
            <w:pPr>
              <w:pStyle w:val="TAN"/>
              <w:rPr>
                <w:rFonts w:ascii="Times New Roman" w:hAnsi="Times New Roman" w:cs="Times New Roman"/>
                <w:sz w:val="20"/>
              </w:rPr>
            </w:pPr>
            <w:r w:rsidRPr="004F28E9">
              <w:rPr>
                <w:rFonts w:ascii="Times New Roman" w:hAnsi="Times New Roman" w:cs="Times New Roman"/>
                <w:sz w:val="20"/>
              </w:rPr>
              <w:t>Note 1:</w:t>
            </w:r>
            <w:r w:rsidRPr="004F28E9">
              <w:rPr>
                <w:rFonts w:ascii="Times New Roman" w:hAnsi="Times New Roman" w:cs="Times New Roman"/>
                <w:sz w:val="20"/>
              </w:rPr>
              <w:tab/>
              <w:t>Time offset of Sidelink UE receive signal with respect to GNSS reference timing.</w:t>
            </w:r>
          </w:p>
          <w:p w14:paraId="7FC046E2" w14:textId="77777777" w:rsidR="00D21FCB" w:rsidRPr="004F28E9" w:rsidRDefault="00D21FCB" w:rsidP="00B32AC9">
            <w:pPr>
              <w:pStyle w:val="TAN"/>
              <w:rPr>
                <w:sz w:val="20"/>
              </w:rPr>
            </w:pPr>
            <w:r w:rsidRPr="004F28E9">
              <w:rPr>
                <w:rFonts w:ascii="Times New Roman" w:hAnsi="Times New Roman" w:cs="Times New Roman"/>
                <w:sz w:val="20"/>
              </w:rPr>
              <w:t>Note 2:</w:t>
            </w:r>
            <w:r w:rsidRPr="004F28E9">
              <w:rPr>
                <w:rFonts w:ascii="Times New Roman" w:hAnsi="Times New Roman" w:cs="Times New Roman"/>
                <w:sz w:val="20"/>
              </w:rPr>
              <w:tab/>
              <w:t>Frequency offset of Sidelink UE with respect to GNSS reference frequency.</w:t>
            </w:r>
          </w:p>
        </w:tc>
      </w:tr>
    </w:tbl>
    <w:p w14:paraId="404E918E" w14:textId="77777777" w:rsidR="00C071B0" w:rsidRDefault="00C071B0" w:rsidP="00C071B0">
      <w:pPr>
        <w:rPr>
          <w:rFonts w:eastAsia="Arial Unicode MS"/>
          <w:lang w:eastAsia="zh-CN"/>
        </w:rPr>
      </w:pPr>
    </w:p>
    <w:p w14:paraId="3629A223" w14:textId="39DFC6F1" w:rsidR="00D465A0" w:rsidRPr="00D465A0" w:rsidRDefault="00D465A0" w:rsidP="002E4331">
      <w:pPr>
        <w:pStyle w:val="afa"/>
        <w:numPr>
          <w:ilvl w:val="0"/>
          <w:numId w:val="15"/>
        </w:numPr>
        <w:spacing w:afterLines="50" w:after="120"/>
        <w:rPr>
          <w:rFonts w:eastAsia="Arial Unicode MS"/>
        </w:rPr>
      </w:pPr>
      <w:r w:rsidRPr="00795AE5">
        <w:rPr>
          <w:rFonts w:eastAsia="Arial Unicode MS"/>
        </w:rPr>
        <w:t>Companies ar</w:t>
      </w:r>
      <w:r>
        <w:rPr>
          <w:rFonts w:eastAsia="Arial Unicode MS"/>
        </w:rPr>
        <w:t xml:space="preserve">e encouraged to provide simulation results for SINR2 </w:t>
      </w:r>
      <w:r w:rsidR="004F28E9">
        <w:rPr>
          <w:rFonts w:eastAsia="Arial Unicode MS"/>
        </w:rPr>
        <w:t xml:space="preserve">for Sidelink UE 2 </w:t>
      </w:r>
      <w:r>
        <w:rPr>
          <w:rFonts w:eastAsia="Arial Unicode MS"/>
        </w:rPr>
        <w:t>based on Table 2.1-2</w:t>
      </w:r>
      <w:r w:rsidR="00277F27">
        <w:rPr>
          <w:rFonts w:eastAsia="Arial Unicode MS"/>
        </w:rPr>
        <w:t>:</w:t>
      </w:r>
    </w:p>
    <w:p w14:paraId="10609327" w14:textId="6C93C3BC" w:rsidR="001E38A7" w:rsidRPr="00DB06FD" w:rsidRDefault="001E38A7" w:rsidP="00DB06FD">
      <w:pPr>
        <w:jc w:val="center"/>
        <w:rPr>
          <w:rFonts w:eastAsiaTheme="minorEastAsia"/>
          <w:b/>
          <w:u w:val="single"/>
          <w:lang w:val="en-US" w:eastAsia="zh-CN"/>
        </w:rPr>
      </w:pPr>
      <w:bookmarkStart w:id="5" w:name="OLE_LINK186"/>
      <w:bookmarkStart w:id="6" w:name="OLE_LINK187"/>
      <w:r w:rsidRPr="001E38A7">
        <w:rPr>
          <w:rFonts w:eastAsia="Arial Unicode MS" w:hint="eastAsia"/>
          <w:b/>
          <w:lang w:eastAsia="zh-CN"/>
        </w:rPr>
        <w:t>T</w:t>
      </w:r>
      <w:r w:rsidRPr="001E38A7">
        <w:rPr>
          <w:rFonts w:eastAsia="Arial Unicode MS"/>
          <w:b/>
          <w:lang w:eastAsia="zh-CN"/>
        </w:rPr>
        <w:t xml:space="preserve">able </w:t>
      </w:r>
      <w:r w:rsidR="00E90F07">
        <w:rPr>
          <w:rFonts w:eastAsia="Arial Unicode MS"/>
          <w:b/>
          <w:lang w:eastAsia="zh-CN"/>
        </w:rPr>
        <w:t>2.1-</w:t>
      </w:r>
      <w:r w:rsidRPr="001E38A7">
        <w:rPr>
          <w:rFonts w:eastAsia="Arial Unicode MS"/>
          <w:b/>
          <w:lang w:eastAsia="zh-CN"/>
        </w:rPr>
        <w:t>2</w:t>
      </w:r>
      <w:bookmarkEnd w:id="5"/>
      <w:bookmarkEnd w:id="6"/>
      <w:r w:rsidRPr="001E38A7">
        <w:rPr>
          <w:rFonts w:eastAsia="Arial Unicode MS"/>
          <w:b/>
          <w:lang w:eastAsia="zh-CN"/>
        </w:rPr>
        <w:t xml:space="preserve">: </w:t>
      </w:r>
      <w:r w:rsidR="00B32AC9">
        <w:rPr>
          <w:rFonts w:eastAsia="Arial Unicode MS"/>
          <w:b/>
          <w:lang w:eastAsia="zh-CN"/>
        </w:rPr>
        <w:t>Simulation assumptions</w:t>
      </w:r>
      <w:r w:rsidR="00DB06FD" w:rsidRPr="00DB06FD">
        <w:rPr>
          <w:rFonts w:eastAsia="Arial Unicode MS"/>
          <w:b/>
          <w:lang w:eastAsia="zh-CN"/>
        </w:rPr>
        <w:t xml:space="preserve"> </w:t>
      </w:r>
      <w:r w:rsidR="00B32AC9">
        <w:rPr>
          <w:rFonts w:eastAsia="Arial Unicode MS"/>
          <w:b/>
          <w:lang w:eastAsia="zh-CN"/>
        </w:rPr>
        <w:t>and FRC for</w:t>
      </w:r>
      <w:r w:rsidR="00DB06FD" w:rsidRPr="00DB06FD">
        <w:rPr>
          <w:rFonts w:eastAsia="Arial Unicode MS"/>
          <w:b/>
          <w:lang w:eastAsia="zh-CN"/>
        </w:rPr>
        <w:t xml:space="preserve"> deriv</w:t>
      </w:r>
      <w:r w:rsidR="00B32AC9">
        <w:rPr>
          <w:rFonts w:eastAsia="Arial Unicode MS"/>
          <w:b/>
          <w:lang w:eastAsia="zh-CN"/>
        </w:rPr>
        <w:t>ation of</w:t>
      </w:r>
      <w:r w:rsidR="00DB06FD" w:rsidRPr="00DB06FD">
        <w:rPr>
          <w:rFonts w:eastAsia="Arial Unicode MS"/>
          <w:b/>
          <w:lang w:eastAsia="zh-CN"/>
        </w:rPr>
        <w:t xml:space="preserve"> SINR2</w:t>
      </w:r>
    </w:p>
    <w:tbl>
      <w:tblPr>
        <w:tblStyle w:val="af4"/>
        <w:tblW w:w="8222" w:type="dxa"/>
        <w:jc w:val="center"/>
        <w:tblLook w:val="04A0" w:firstRow="1" w:lastRow="0" w:firstColumn="1" w:lastColumn="0" w:noHBand="0" w:noVBand="1"/>
      </w:tblPr>
      <w:tblGrid>
        <w:gridCol w:w="2413"/>
        <w:gridCol w:w="2128"/>
        <w:gridCol w:w="851"/>
        <w:gridCol w:w="2830"/>
      </w:tblGrid>
      <w:tr w:rsidR="001E38A7" w:rsidRPr="0068010D" w14:paraId="5BE8F94E" w14:textId="77777777" w:rsidTr="002A3438">
        <w:trPr>
          <w:jc w:val="center"/>
        </w:trPr>
        <w:tc>
          <w:tcPr>
            <w:tcW w:w="4541" w:type="dxa"/>
            <w:gridSpan w:val="2"/>
          </w:tcPr>
          <w:p w14:paraId="158FD05A" w14:textId="77777777" w:rsidR="001E38A7" w:rsidRPr="00AC35C3" w:rsidRDefault="001E38A7" w:rsidP="00A75ABB">
            <w:pPr>
              <w:spacing w:after="0"/>
              <w:jc w:val="center"/>
              <w:rPr>
                <w:b/>
              </w:rPr>
            </w:pPr>
            <w:r w:rsidRPr="00AC35C3">
              <w:rPr>
                <w:b/>
              </w:rPr>
              <w:t>Parameters</w:t>
            </w:r>
          </w:p>
        </w:tc>
        <w:tc>
          <w:tcPr>
            <w:tcW w:w="851" w:type="dxa"/>
          </w:tcPr>
          <w:p w14:paraId="4938D78C" w14:textId="77777777" w:rsidR="001E38A7" w:rsidRPr="00AC35C3" w:rsidRDefault="001E38A7" w:rsidP="00A75ABB">
            <w:pPr>
              <w:spacing w:after="0"/>
              <w:jc w:val="center"/>
              <w:rPr>
                <w:b/>
              </w:rPr>
            </w:pPr>
            <w:r w:rsidRPr="00AC35C3">
              <w:rPr>
                <w:b/>
              </w:rPr>
              <w:t>Unit</w:t>
            </w:r>
          </w:p>
        </w:tc>
        <w:tc>
          <w:tcPr>
            <w:tcW w:w="2830" w:type="dxa"/>
          </w:tcPr>
          <w:p w14:paraId="24B2014F" w14:textId="77777777" w:rsidR="001E38A7" w:rsidRPr="00AC35C3" w:rsidRDefault="001E38A7" w:rsidP="00A75ABB">
            <w:pPr>
              <w:spacing w:after="0"/>
              <w:jc w:val="center"/>
              <w:rPr>
                <w:b/>
              </w:rPr>
            </w:pPr>
            <w:r w:rsidRPr="00AC35C3">
              <w:rPr>
                <w:b/>
              </w:rPr>
              <w:t>Value</w:t>
            </w:r>
          </w:p>
        </w:tc>
      </w:tr>
      <w:tr w:rsidR="001E38A7" w:rsidRPr="0068010D" w14:paraId="56A7BCBB" w14:textId="77777777" w:rsidTr="002A3438">
        <w:trPr>
          <w:jc w:val="center"/>
        </w:trPr>
        <w:tc>
          <w:tcPr>
            <w:tcW w:w="4541" w:type="dxa"/>
            <w:gridSpan w:val="2"/>
            <w:vAlign w:val="center"/>
          </w:tcPr>
          <w:p w14:paraId="13B11BBA" w14:textId="77777777" w:rsidR="001E38A7" w:rsidRPr="004A2256" w:rsidRDefault="001E38A7" w:rsidP="00AC35C3">
            <w:pPr>
              <w:spacing w:after="0"/>
              <w:rPr>
                <w:rFonts w:eastAsiaTheme="minorEastAsia"/>
                <w:lang w:eastAsia="ko-KR"/>
              </w:rPr>
            </w:pPr>
            <w:r w:rsidRPr="004A2256">
              <w:rPr>
                <w:rFonts w:eastAsiaTheme="minorEastAsia"/>
                <w:lang w:eastAsia="ko-KR"/>
              </w:rPr>
              <w:t>Synchronization source</w:t>
            </w:r>
          </w:p>
        </w:tc>
        <w:tc>
          <w:tcPr>
            <w:tcW w:w="851" w:type="dxa"/>
            <w:vAlign w:val="center"/>
          </w:tcPr>
          <w:p w14:paraId="0C8161C0" w14:textId="77777777" w:rsidR="001E38A7" w:rsidRPr="004A2256" w:rsidRDefault="001E38A7" w:rsidP="00A75ABB">
            <w:pPr>
              <w:spacing w:after="0"/>
              <w:jc w:val="center"/>
              <w:rPr>
                <w:rFonts w:eastAsiaTheme="minorEastAsia"/>
                <w:lang w:eastAsia="ko-KR"/>
              </w:rPr>
            </w:pPr>
          </w:p>
        </w:tc>
        <w:tc>
          <w:tcPr>
            <w:tcW w:w="2830" w:type="dxa"/>
            <w:vAlign w:val="center"/>
          </w:tcPr>
          <w:p w14:paraId="5A8FB88C" w14:textId="77777777" w:rsidR="001E38A7" w:rsidRPr="00E529C8" w:rsidRDefault="001E38A7" w:rsidP="00A75ABB">
            <w:pPr>
              <w:spacing w:after="0"/>
              <w:jc w:val="center"/>
              <w:rPr>
                <w:rFonts w:eastAsia="Malgun Gothic"/>
                <w:lang w:eastAsia="ko-KR"/>
              </w:rPr>
            </w:pPr>
            <w:r w:rsidRPr="004A2256">
              <w:rPr>
                <w:rFonts w:eastAsiaTheme="minorEastAsia"/>
                <w:lang w:eastAsia="ko-KR"/>
              </w:rPr>
              <w:t>GNSS</w:t>
            </w:r>
          </w:p>
        </w:tc>
      </w:tr>
      <w:tr w:rsidR="001E38A7" w:rsidRPr="0068010D" w14:paraId="180B3AAC" w14:textId="77777777" w:rsidTr="002A3438">
        <w:trPr>
          <w:jc w:val="center"/>
        </w:trPr>
        <w:tc>
          <w:tcPr>
            <w:tcW w:w="4541" w:type="dxa"/>
            <w:gridSpan w:val="2"/>
            <w:vAlign w:val="center"/>
          </w:tcPr>
          <w:p w14:paraId="7C004505" w14:textId="77777777" w:rsidR="001E38A7" w:rsidRPr="004A2256" w:rsidRDefault="001E38A7" w:rsidP="00AC35C3">
            <w:pPr>
              <w:spacing w:after="0"/>
              <w:rPr>
                <w:rFonts w:eastAsiaTheme="minorEastAsia"/>
                <w:lang w:eastAsia="ko-KR"/>
              </w:rPr>
            </w:pPr>
            <w:r w:rsidRPr="004A2256">
              <w:rPr>
                <w:rFonts w:eastAsiaTheme="minorEastAsia"/>
                <w:lang w:eastAsia="ko-KR"/>
              </w:rPr>
              <w:t>Channel bandwidth</w:t>
            </w:r>
          </w:p>
        </w:tc>
        <w:tc>
          <w:tcPr>
            <w:tcW w:w="851" w:type="dxa"/>
            <w:vAlign w:val="center"/>
          </w:tcPr>
          <w:p w14:paraId="3164D105" w14:textId="77777777" w:rsidR="001E38A7" w:rsidRPr="004A2256" w:rsidRDefault="001E38A7" w:rsidP="00A75ABB">
            <w:pPr>
              <w:spacing w:after="0"/>
              <w:jc w:val="center"/>
              <w:rPr>
                <w:rFonts w:eastAsiaTheme="minorEastAsia"/>
                <w:lang w:eastAsia="ko-KR"/>
              </w:rPr>
            </w:pPr>
            <w:r w:rsidRPr="004A2256">
              <w:rPr>
                <w:rFonts w:eastAsiaTheme="minorEastAsia"/>
                <w:lang w:eastAsia="ko-KR"/>
              </w:rPr>
              <w:t>MHz</w:t>
            </w:r>
          </w:p>
        </w:tc>
        <w:tc>
          <w:tcPr>
            <w:tcW w:w="2830" w:type="dxa"/>
            <w:vAlign w:val="center"/>
          </w:tcPr>
          <w:p w14:paraId="03B37E91" w14:textId="77777777" w:rsidR="001E38A7" w:rsidRPr="004A2256" w:rsidRDefault="001E38A7" w:rsidP="00A75ABB">
            <w:pPr>
              <w:spacing w:after="0"/>
              <w:jc w:val="center"/>
              <w:rPr>
                <w:rFonts w:eastAsiaTheme="minorEastAsia"/>
              </w:rPr>
            </w:pPr>
            <w:r w:rsidRPr="004A2256">
              <w:rPr>
                <w:rFonts w:eastAsiaTheme="minorEastAsia"/>
              </w:rPr>
              <w:t>20</w:t>
            </w:r>
          </w:p>
        </w:tc>
      </w:tr>
      <w:tr w:rsidR="001E38A7" w:rsidRPr="0068010D" w14:paraId="447EDBA5" w14:textId="77777777" w:rsidTr="002A3438">
        <w:trPr>
          <w:jc w:val="center"/>
        </w:trPr>
        <w:tc>
          <w:tcPr>
            <w:tcW w:w="4541" w:type="dxa"/>
            <w:gridSpan w:val="2"/>
            <w:vAlign w:val="center"/>
          </w:tcPr>
          <w:p w14:paraId="01D6A298" w14:textId="77777777" w:rsidR="001E38A7" w:rsidRPr="004A2256" w:rsidRDefault="001E38A7" w:rsidP="00AC35C3">
            <w:pPr>
              <w:spacing w:after="0"/>
              <w:rPr>
                <w:rFonts w:eastAsiaTheme="minorEastAsia"/>
                <w:lang w:eastAsia="ko-KR"/>
              </w:rPr>
            </w:pPr>
            <w:r w:rsidRPr="004A2256">
              <w:rPr>
                <w:rFonts w:eastAsiaTheme="minorEastAsia"/>
                <w:lang w:eastAsia="ko-KR"/>
              </w:rPr>
              <w:t>Allocated resource blocks</w:t>
            </w:r>
          </w:p>
        </w:tc>
        <w:tc>
          <w:tcPr>
            <w:tcW w:w="851" w:type="dxa"/>
            <w:vAlign w:val="center"/>
          </w:tcPr>
          <w:p w14:paraId="222846FC" w14:textId="77777777" w:rsidR="001E38A7" w:rsidRPr="004A2256" w:rsidRDefault="001E38A7" w:rsidP="00A75ABB">
            <w:pPr>
              <w:spacing w:after="0"/>
              <w:jc w:val="center"/>
            </w:pPr>
            <w:r>
              <w:t>RB</w:t>
            </w:r>
          </w:p>
        </w:tc>
        <w:tc>
          <w:tcPr>
            <w:tcW w:w="2830" w:type="dxa"/>
            <w:vAlign w:val="center"/>
          </w:tcPr>
          <w:p w14:paraId="7E37FA00" w14:textId="77777777" w:rsidR="001E38A7" w:rsidRPr="004A2256" w:rsidRDefault="001E38A7" w:rsidP="00A75ABB">
            <w:pPr>
              <w:spacing w:after="0"/>
              <w:jc w:val="center"/>
              <w:rPr>
                <w:rFonts w:eastAsiaTheme="minorEastAsia"/>
              </w:rPr>
            </w:pPr>
            <w:r>
              <w:rPr>
                <w:rFonts w:eastAsiaTheme="minorEastAsia"/>
              </w:rPr>
              <w:t>10</w:t>
            </w:r>
          </w:p>
        </w:tc>
      </w:tr>
      <w:tr w:rsidR="001E38A7" w:rsidRPr="0068010D" w14:paraId="196727DA" w14:textId="77777777" w:rsidTr="002A3438">
        <w:trPr>
          <w:jc w:val="center"/>
        </w:trPr>
        <w:tc>
          <w:tcPr>
            <w:tcW w:w="4541" w:type="dxa"/>
            <w:gridSpan w:val="2"/>
            <w:vAlign w:val="center"/>
          </w:tcPr>
          <w:p w14:paraId="51BD1657" w14:textId="77777777" w:rsidR="001E38A7" w:rsidRPr="004A2256" w:rsidRDefault="001E38A7" w:rsidP="00AC35C3">
            <w:pPr>
              <w:spacing w:after="0"/>
              <w:rPr>
                <w:rFonts w:eastAsiaTheme="minorEastAsia"/>
                <w:lang w:eastAsia="ko-KR"/>
              </w:rPr>
            </w:pPr>
            <w:r w:rsidRPr="004A2256">
              <w:rPr>
                <w:rFonts w:eastAsiaTheme="minorEastAsia"/>
                <w:lang w:eastAsia="ko-KR"/>
              </w:rPr>
              <w:t>Subcarrier spacing</w:t>
            </w:r>
          </w:p>
        </w:tc>
        <w:tc>
          <w:tcPr>
            <w:tcW w:w="851" w:type="dxa"/>
            <w:vAlign w:val="center"/>
          </w:tcPr>
          <w:p w14:paraId="5E0EF9CB" w14:textId="77777777" w:rsidR="001E38A7" w:rsidRPr="004A2256" w:rsidRDefault="001E38A7" w:rsidP="00A75ABB">
            <w:pPr>
              <w:spacing w:after="0"/>
              <w:jc w:val="center"/>
              <w:rPr>
                <w:rFonts w:eastAsiaTheme="minorEastAsia"/>
                <w:lang w:eastAsia="ko-KR"/>
              </w:rPr>
            </w:pPr>
            <w:r w:rsidRPr="004A2256">
              <w:rPr>
                <w:rFonts w:eastAsiaTheme="minorEastAsia"/>
                <w:lang w:eastAsia="ko-KR"/>
              </w:rPr>
              <w:t>kHz</w:t>
            </w:r>
          </w:p>
        </w:tc>
        <w:tc>
          <w:tcPr>
            <w:tcW w:w="2830" w:type="dxa"/>
            <w:vAlign w:val="center"/>
          </w:tcPr>
          <w:p w14:paraId="7F91DA0D" w14:textId="77777777" w:rsidR="001E38A7" w:rsidRPr="004A2256" w:rsidRDefault="001E38A7" w:rsidP="00A75ABB">
            <w:pPr>
              <w:spacing w:after="0"/>
              <w:jc w:val="center"/>
              <w:rPr>
                <w:rFonts w:eastAsiaTheme="minorEastAsia"/>
              </w:rPr>
            </w:pPr>
            <w:r w:rsidRPr="004A2256">
              <w:rPr>
                <w:rFonts w:eastAsiaTheme="minorEastAsia"/>
              </w:rPr>
              <w:t>30</w:t>
            </w:r>
          </w:p>
        </w:tc>
      </w:tr>
      <w:tr w:rsidR="001E38A7" w:rsidRPr="0068010D" w14:paraId="329E3EFC" w14:textId="77777777" w:rsidTr="002A3438">
        <w:trPr>
          <w:jc w:val="center"/>
        </w:trPr>
        <w:tc>
          <w:tcPr>
            <w:tcW w:w="4541" w:type="dxa"/>
            <w:gridSpan w:val="2"/>
            <w:vAlign w:val="center"/>
          </w:tcPr>
          <w:p w14:paraId="257084E1" w14:textId="2BF7106B" w:rsidR="001E38A7" w:rsidRPr="004A2256" w:rsidRDefault="001E38A7" w:rsidP="00277F27">
            <w:pPr>
              <w:spacing w:after="0"/>
              <w:rPr>
                <w:rFonts w:eastAsiaTheme="minorEastAsia"/>
                <w:lang w:eastAsia="ko-KR"/>
              </w:rPr>
            </w:pPr>
            <w:r w:rsidRPr="004A2256">
              <w:rPr>
                <w:rFonts w:eastAsiaTheme="minorEastAsia"/>
                <w:lang w:eastAsia="ko-KR"/>
              </w:rPr>
              <w:t xml:space="preserve">CP-OFDM symbols </w:t>
            </w:r>
            <w:r>
              <w:rPr>
                <w:rFonts w:eastAsiaTheme="minorEastAsia"/>
                <w:lang w:eastAsia="ko-KR"/>
              </w:rPr>
              <w:t>for slot with PSFCH</w:t>
            </w:r>
            <w:r w:rsidR="00B32AC9">
              <w:rPr>
                <w:rFonts w:eastAsiaTheme="minorEastAsia"/>
                <w:lang w:eastAsia="ko-KR"/>
              </w:rPr>
              <w:t xml:space="preserve"> </w:t>
            </w:r>
            <w:r>
              <w:rPr>
                <w:rFonts w:eastAsiaTheme="minorEastAsia"/>
                <w:lang w:eastAsia="ko-KR"/>
              </w:rPr>
              <w:t xml:space="preserve">(Note </w:t>
            </w:r>
            <w:r w:rsidR="00277F27">
              <w:rPr>
                <w:rFonts w:eastAsiaTheme="minorEastAsia"/>
                <w:lang w:eastAsia="ko-KR"/>
              </w:rPr>
              <w:t>2</w:t>
            </w:r>
            <w:r>
              <w:rPr>
                <w:rFonts w:eastAsiaTheme="minorEastAsia"/>
                <w:lang w:eastAsia="ko-KR"/>
              </w:rPr>
              <w:t>)</w:t>
            </w:r>
          </w:p>
        </w:tc>
        <w:tc>
          <w:tcPr>
            <w:tcW w:w="851" w:type="dxa"/>
            <w:vAlign w:val="center"/>
          </w:tcPr>
          <w:p w14:paraId="68A6656E" w14:textId="77777777" w:rsidR="001E38A7" w:rsidRPr="004A2256" w:rsidRDefault="001E38A7" w:rsidP="00A75ABB">
            <w:pPr>
              <w:spacing w:after="0"/>
              <w:jc w:val="center"/>
              <w:rPr>
                <w:rFonts w:eastAsia="Malgun Gothic"/>
                <w:lang w:eastAsia="ko-KR"/>
              </w:rPr>
            </w:pPr>
          </w:p>
        </w:tc>
        <w:tc>
          <w:tcPr>
            <w:tcW w:w="2830" w:type="dxa"/>
            <w:vAlign w:val="center"/>
          </w:tcPr>
          <w:p w14:paraId="528E27EB" w14:textId="48E0FADD" w:rsidR="001E38A7" w:rsidRDefault="00DE793F" w:rsidP="00A75ABB">
            <w:pPr>
              <w:spacing w:after="0"/>
              <w:jc w:val="center"/>
              <w:rPr>
                <w:rFonts w:eastAsiaTheme="minorEastAsia"/>
                <w:lang w:eastAsia="zh-CN"/>
              </w:rPr>
            </w:pPr>
            <w:r>
              <w:rPr>
                <w:rFonts w:eastAsiaTheme="minorEastAsia"/>
                <w:lang w:eastAsia="zh-CN"/>
              </w:rPr>
              <w:t>10</w:t>
            </w:r>
          </w:p>
        </w:tc>
      </w:tr>
      <w:tr w:rsidR="001E38A7" w:rsidRPr="0068010D" w14:paraId="44C2112E" w14:textId="77777777" w:rsidTr="002A3438">
        <w:trPr>
          <w:jc w:val="center"/>
        </w:trPr>
        <w:tc>
          <w:tcPr>
            <w:tcW w:w="4541" w:type="dxa"/>
            <w:gridSpan w:val="2"/>
            <w:vAlign w:val="center"/>
          </w:tcPr>
          <w:p w14:paraId="7BE31080" w14:textId="403D9B2F" w:rsidR="001E38A7" w:rsidRPr="004A2256" w:rsidRDefault="001E38A7" w:rsidP="00AC35C3">
            <w:pPr>
              <w:spacing w:after="0"/>
              <w:rPr>
                <w:rFonts w:eastAsia="Malgun Gothic"/>
                <w:lang w:eastAsia="ko-KR"/>
              </w:rPr>
            </w:pPr>
            <w:r w:rsidRPr="004A2256">
              <w:rPr>
                <w:rFonts w:eastAsiaTheme="minorEastAsia"/>
                <w:lang w:eastAsia="ko-KR"/>
              </w:rPr>
              <w:t xml:space="preserve">CP-OFDM symbols </w:t>
            </w:r>
            <w:r>
              <w:rPr>
                <w:rFonts w:eastAsiaTheme="minorEastAsia"/>
                <w:lang w:eastAsia="ko-KR"/>
              </w:rPr>
              <w:t>for slot without PSFCH</w:t>
            </w:r>
            <w:r w:rsidR="00B32AC9">
              <w:rPr>
                <w:rFonts w:eastAsiaTheme="minorEastAsia"/>
                <w:lang w:eastAsia="ko-KR"/>
              </w:rPr>
              <w:t xml:space="preserve"> </w:t>
            </w:r>
            <w:r w:rsidR="00277F27">
              <w:rPr>
                <w:rFonts w:eastAsiaTheme="minorEastAsia"/>
                <w:lang w:eastAsia="ko-KR"/>
              </w:rPr>
              <w:t>(Note3)</w:t>
            </w:r>
          </w:p>
        </w:tc>
        <w:tc>
          <w:tcPr>
            <w:tcW w:w="851" w:type="dxa"/>
            <w:vAlign w:val="center"/>
          </w:tcPr>
          <w:p w14:paraId="50FCFF3A" w14:textId="77777777" w:rsidR="001E38A7" w:rsidRPr="004A2256" w:rsidRDefault="001E38A7" w:rsidP="00A75ABB">
            <w:pPr>
              <w:spacing w:after="0"/>
              <w:jc w:val="center"/>
              <w:rPr>
                <w:rFonts w:eastAsia="Malgun Gothic"/>
                <w:lang w:eastAsia="ko-KR"/>
              </w:rPr>
            </w:pPr>
          </w:p>
        </w:tc>
        <w:tc>
          <w:tcPr>
            <w:tcW w:w="2830" w:type="dxa"/>
            <w:vAlign w:val="center"/>
          </w:tcPr>
          <w:p w14:paraId="14D8304F" w14:textId="26494E19" w:rsidR="001E38A7" w:rsidRPr="004A2256" w:rsidRDefault="001E38A7" w:rsidP="00A75ABB">
            <w:pPr>
              <w:spacing w:after="0"/>
              <w:jc w:val="center"/>
              <w:rPr>
                <w:rFonts w:eastAsiaTheme="minorEastAsia"/>
              </w:rPr>
            </w:pPr>
            <w:r>
              <w:rPr>
                <w:rFonts w:eastAsiaTheme="minorEastAsia"/>
              </w:rPr>
              <w:t>1</w:t>
            </w:r>
            <w:r w:rsidR="00DE793F">
              <w:rPr>
                <w:rFonts w:eastAsiaTheme="minorEastAsia"/>
              </w:rPr>
              <w:t>3</w:t>
            </w:r>
          </w:p>
        </w:tc>
      </w:tr>
      <w:tr w:rsidR="001E38A7" w:rsidRPr="0068010D" w14:paraId="555BEEB8" w14:textId="77777777" w:rsidTr="002A3438">
        <w:trPr>
          <w:jc w:val="center"/>
        </w:trPr>
        <w:tc>
          <w:tcPr>
            <w:tcW w:w="4541" w:type="dxa"/>
            <w:gridSpan w:val="2"/>
            <w:vAlign w:val="center"/>
          </w:tcPr>
          <w:p w14:paraId="6419DA51" w14:textId="77777777" w:rsidR="001E38A7" w:rsidRPr="004A2256" w:rsidRDefault="001E38A7" w:rsidP="00AC35C3">
            <w:pPr>
              <w:spacing w:after="0"/>
              <w:rPr>
                <w:rFonts w:eastAsiaTheme="minorEastAsia"/>
                <w:lang w:eastAsia="ko-KR"/>
              </w:rPr>
            </w:pPr>
            <w:r w:rsidRPr="004A2256">
              <w:rPr>
                <w:rFonts w:eastAsiaTheme="minorEastAsia"/>
                <w:lang w:eastAsia="ko-KR"/>
              </w:rPr>
              <w:t>DMRS symbols</w:t>
            </w:r>
            <w:r>
              <w:rPr>
                <w:rFonts w:eastAsiaTheme="minorEastAsia"/>
                <w:lang w:eastAsia="ko-KR"/>
              </w:rPr>
              <w:t xml:space="preserve"> for slot with PSFCH</w:t>
            </w:r>
          </w:p>
        </w:tc>
        <w:tc>
          <w:tcPr>
            <w:tcW w:w="851" w:type="dxa"/>
            <w:vAlign w:val="center"/>
          </w:tcPr>
          <w:p w14:paraId="4ED92FA4" w14:textId="77777777" w:rsidR="001E38A7" w:rsidRPr="004A2256" w:rsidRDefault="001E38A7" w:rsidP="00A75ABB">
            <w:pPr>
              <w:spacing w:after="0"/>
              <w:jc w:val="center"/>
            </w:pPr>
          </w:p>
        </w:tc>
        <w:tc>
          <w:tcPr>
            <w:tcW w:w="2830" w:type="dxa"/>
            <w:vAlign w:val="center"/>
          </w:tcPr>
          <w:p w14:paraId="7D0574BA" w14:textId="79B85CE2" w:rsidR="001E38A7" w:rsidRDefault="002A3438" w:rsidP="00A75ABB">
            <w:pPr>
              <w:spacing w:after="0"/>
              <w:jc w:val="center"/>
              <w:rPr>
                <w:rFonts w:eastAsiaTheme="minorEastAsia"/>
                <w:lang w:eastAsia="zh-CN"/>
              </w:rPr>
            </w:pPr>
            <w:r>
              <w:rPr>
                <w:rFonts w:eastAsiaTheme="minorEastAsia"/>
                <w:lang w:eastAsia="zh-CN"/>
              </w:rPr>
              <w:t>2</w:t>
            </w:r>
          </w:p>
        </w:tc>
      </w:tr>
      <w:tr w:rsidR="001E38A7" w:rsidRPr="0068010D" w14:paraId="01C44725" w14:textId="77777777" w:rsidTr="002A3438">
        <w:trPr>
          <w:jc w:val="center"/>
        </w:trPr>
        <w:tc>
          <w:tcPr>
            <w:tcW w:w="4541" w:type="dxa"/>
            <w:gridSpan w:val="2"/>
            <w:vAlign w:val="center"/>
          </w:tcPr>
          <w:p w14:paraId="42E1D918" w14:textId="77777777" w:rsidR="001E38A7" w:rsidRPr="004A2256" w:rsidRDefault="001E38A7" w:rsidP="00AC35C3">
            <w:pPr>
              <w:spacing w:after="0"/>
              <w:rPr>
                <w:rFonts w:eastAsiaTheme="minorEastAsia"/>
                <w:lang w:eastAsia="ko-KR"/>
              </w:rPr>
            </w:pPr>
            <w:r w:rsidRPr="004A2256">
              <w:rPr>
                <w:rFonts w:eastAsiaTheme="minorEastAsia"/>
                <w:lang w:eastAsia="ko-KR"/>
              </w:rPr>
              <w:t>DMRS symbols</w:t>
            </w:r>
            <w:r>
              <w:rPr>
                <w:rFonts w:eastAsiaTheme="minorEastAsia"/>
                <w:lang w:eastAsia="ko-KR"/>
              </w:rPr>
              <w:t xml:space="preserve"> for slot without PSFCH</w:t>
            </w:r>
          </w:p>
        </w:tc>
        <w:tc>
          <w:tcPr>
            <w:tcW w:w="851" w:type="dxa"/>
            <w:vAlign w:val="center"/>
          </w:tcPr>
          <w:p w14:paraId="6D5235CC" w14:textId="77777777" w:rsidR="001E38A7" w:rsidRPr="004A2256" w:rsidRDefault="001E38A7" w:rsidP="00A75ABB">
            <w:pPr>
              <w:spacing w:after="0"/>
              <w:jc w:val="center"/>
            </w:pPr>
          </w:p>
        </w:tc>
        <w:tc>
          <w:tcPr>
            <w:tcW w:w="2830" w:type="dxa"/>
            <w:vAlign w:val="center"/>
          </w:tcPr>
          <w:p w14:paraId="05E6C946" w14:textId="1FB58FC9" w:rsidR="001E38A7" w:rsidRPr="004A2256" w:rsidRDefault="002A3438" w:rsidP="00A75ABB">
            <w:pPr>
              <w:spacing w:after="0"/>
              <w:jc w:val="center"/>
              <w:rPr>
                <w:rFonts w:eastAsiaTheme="minorEastAsia"/>
                <w:lang w:eastAsia="zh-CN"/>
              </w:rPr>
            </w:pPr>
            <w:r>
              <w:rPr>
                <w:rFonts w:eastAsiaTheme="minorEastAsia"/>
                <w:lang w:eastAsia="zh-CN"/>
              </w:rPr>
              <w:t>3</w:t>
            </w:r>
          </w:p>
        </w:tc>
      </w:tr>
      <w:tr w:rsidR="001E38A7" w:rsidRPr="0068010D" w14:paraId="6C28A045" w14:textId="77777777" w:rsidTr="002A3438">
        <w:trPr>
          <w:trHeight w:val="45"/>
          <w:jc w:val="center"/>
        </w:trPr>
        <w:tc>
          <w:tcPr>
            <w:tcW w:w="4541" w:type="dxa"/>
            <w:gridSpan w:val="2"/>
            <w:vAlign w:val="center"/>
          </w:tcPr>
          <w:p w14:paraId="61E9F935" w14:textId="77777777" w:rsidR="001E38A7" w:rsidRPr="004A2256" w:rsidRDefault="001E38A7" w:rsidP="00AC35C3">
            <w:pPr>
              <w:spacing w:after="0"/>
              <w:rPr>
                <w:rFonts w:eastAsiaTheme="minorEastAsia"/>
                <w:lang w:eastAsia="ko-KR"/>
              </w:rPr>
            </w:pPr>
            <w:r w:rsidRPr="004A2256">
              <w:rPr>
                <w:rFonts w:eastAsiaTheme="minorEastAsia"/>
                <w:lang w:eastAsia="ko-KR"/>
              </w:rPr>
              <w:t>Modulation order</w:t>
            </w:r>
          </w:p>
        </w:tc>
        <w:tc>
          <w:tcPr>
            <w:tcW w:w="851" w:type="dxa"/>
            <w:vAlign w:val="center"/>
          </w:tcPr>
          <w:p w14:paraId="680A4AE2" w14:textId="77777777" w:rsidR="001E38A7" w:rsidRPr="004A2256" w:rsidRDefault="001E38A7" w:rsidP="00A75ABB">
            <w:pPr>
              <w:spacing w:after="0"/>
              <w:jc w:val="center"/>
            </w:pPr>
          </w:p>
        </w:tc>
        <w:tc>
          <w:tcPr>
            <w:tcW w:w="2830" w:type="dxa"/>
            <w:vAlign w:val="center"/>
          </w:tcPr>
          <w:p w14:paraId="6DE7AEC5" w14:textId="77777777" w:rsidR="001E38A7" w:rsidRPr="004A2256" w:rsidRDefault="001E38A7" w:rsidP="00A75ABB">
            <w:pPr>
              <w:spacing w:after="0"/>
              <w:jc w:val="center"/>
              <w:rPr>
                <w:rFonts w:eastAsiaTheme="minorEastAsia"/>
              </w:rPr>
            </w:pPr>
            <w:r w:rsidRPr="004A2256">
              <w:rPr>
                <w:rFonts w:eastAsiaTheme="minorEastAsia"/>
              </w:rPr>
              <w:t>2</w:t>
            </w:r>
          </w:p>
        </w:tc>
      </w:tr>
      <w:tr w:rsidR="001E38A7" w:rsidRPr="0068010D" w14:paraId="11F666DF" w14:textId="77777777" w:rsidTr="002A3438">
        <w:trPr>
          <w:jc w:val="center"/>
        </w:trPr>
        <w:tc>
          <w:tcPr>
            <w:tcW w:w="4541" w:type="dxa"/>
            <w:gridSpan w:val="2"/>
            <w:vAlign w:val="center"/>
          </w:tcPr>
          <w:p w14:paraId="6D9955B3" w14:textId="77777777" w:rsidR="001E38A7" w:rsidRPr="004A2256" w:rsidRDefault="001E38A7" w:rsidP="00AC35C3">
            <w:pPr>
              <w:spacing w:after="0"/>
              <w:rPr>
                <w:rFonts w:eastAsiaTheme="minorEastAsia"/>
                <w:lang w:eastAsia="ko-KR"/>
              </w:rPr>
            </w:pPr>
            <w:r w:rsidRPr="004A2256">
              <w:rPr>
                <w:rFonts w:eastAsiaTheme="minorEastAsia"/>
                <w:lang w:eastAsia="ko-KR"/>
              </w:rPr>
              <w:t>MCS index</w:t>
            </w:r>
          </w:p>
        </w:tc>
        <w:tc>
          <w:tcPr>
            <w:tcW w:w="851" w:type="dxa"/>
            <w:vAlign w:val="center"/>
          </w:tcPr>
          <w:p w14:paraId="2E799DC1" w14:textId="77777777" w:rsidR="001E38A7" w:rsidRPr="004A2256" w:rsidRDefault="001E38A7" w:rsidP="00A75ABB">
            <w:pPr>
              <w:spacing w:after="0"/>
              <w:jc w:val="center"/>
            </w:pPr>
          </w:p>
        </w:tc>
        <w:tc>
          <w:tcPr>
            <w:tcW w:w="2830" w:type="dxa"/>
            <w:vAlign w:val="center"/>
          </w:tcPr>
          <w:p w14:paraId="0AA5B3FB" w14:textId="0FAC6680" w:rsidR="001E38A7" w:rsidRPr="004A2256" w:rsidRDefault="001E38A7" w:rsidP="00646F95">
            <w:pPr>
              <w:spacing w:after="0"/>
              <w:jc w:val="center"/>
              <w:rPr>
                <w:rFonts w:eastAsiaTheme="minorEastAsia"/>
                <w:lang w:eastAsia="zh-CN"/>
              </w:rPr>
            </w:pPr>
            <w:r>
              <w:rPr>
                <w:rFonts w:eastAsiaTheme="minorEastAsia" w:hint="eastAsia"/>
                <w:lang w:eastAsia="zh-CN"/>
              </w:rPr>
              <w:t>4</w:t>
            </w:r>
            <w:r w:rsidR="00646F95">
              <w:rPr>
                <w:rFonts w:eastAsiaTheme="minorEastAsia"/>
                <w:lang w:eastAsia="zh-CN"/>
              </w:rPr>
              <w:t xml:space="preserve"> </w:t>
            </w:r>
            <w:r>
              <w:rPr>
                <w:rFonts w:eastAsiaTheme="minorEastAsia"/>
                <w:lang w:eastAsia="zh-CN"/>
              </w:rPr>
              <w:t>(308/1024)</w:t>
            </w:r>
          </w:p>
        </w:tc>
      </w:tr>
      <w:tr w:rsidR="001E38A7" w:rsidRPr="0068010D" w14:paraId="4DC3266A" w14:textId="77777777" w:rsidTr="002A3438">
        <w:trPr>
          <w:jc w:val="center"/>
        </w:trPr>
        <w:tc>
          <w:tcPr>
            <w:tcW w:w="2413" w:type="dxa"/>
            <w:vMerge w:val="restart"/>
            <w:vAlign w:val="center"/>
          </w:tcPr>
          <w:p w14:paraId="34D545D0" w14:textId="77777777" w:rsidR="001E38A7" w:rsidRDefault="001E38A7" w:rsidP="00AC35C3">
            <w:pPr>
              <w:spacing w:after="0"/>
              <w:rPr>
                <w:rFonts w:eastAsiaTheme="minorEastAsia"/>
                <w:lang w:eastAsia="ko-KR"/>
              </w:rPr>
            </w:pPr>
            <w:r>
              <w:rPr>
                <w:rFonts w:eastAsiaTheme="minorEastAsia"/>
                <w:lang w:eastAsia="ko-KR"/>
              </w:rPr>
              <w:t>SCI format 2-A configuration</w:t>
            </w:r>
          </w:p>
        </w:tc>
        <w:tc>
          <w:tcPr>
            <w:tcW w:w="2128" w:type="dxa"/>
            <w:vAlign w:val="center"/>
          </w:tcPr>
          <w:p w14:paraId="74E41D5E" w14:textId="77777777" w:rsidR="001E38A7" w:rsidRDefault="001E38A7" w:rsidP="00B32AC9">
            <w:pPr>
              <w:spacing w:after="0"/>
              <w:rPr>
                <w:rFonts w:eastAsiaTheme="minorEastAsia"/>
                <w:lang w:eastAsia="ko-KR"/>
              </w:rPr>
            </w:pPr>
            <w:r>
              <w:rPr>
                <w:rFonts w:eastAsiaTheme="minorEastAsia"/>
                <w:lang w:eastAsia="zh-CN"/>
              </w:rPr>
              <w:t>Payloads</w:t>
            </w:r>
          </w:p>
        </w:tc>
        <w:tc>
          <w:tcPr>
            <w:tcW w:w="851" w:type="dxa"/>
            <w:vAlign w:val="center"/>
          </w:tcPr>
          <w:p w14:paraId="6E47930F" w14:textId="77777777" w:rsidR="001E38A7" w:rsidRPr="004A2256" w:rsidRDefault="001E38A7" w:rsidP="00A75ABB">
            <w:pPr>
              <w:spacing w:after="0"/>
              <w:jc w:val="center"/>
              <w:rPr>
                <w:rFonts w:eastAsiaTheme="minorEastAsia"/>
                <w:lang w:eastAsia="ko-KR"/>
              </w:rPr>
            </w:pPr>
            <w:r>
              <w:rPr>
                <w:rFonts w:eastAsiaTheme="minorEastAsia"/>
                <w:lang w:eastAsia="ko-KR"/>
              </w:rPr>
              <w:t>Bits</w:t>
            </w:r>
          </w:p>
        </w:tc>
        <w:tc>
          <w:tcPr>
            <w:tcW w:w="2830" w:type="dxa"/>
            <w:vAlign w:val="center"/>
          </w:tcPr>
          <w:p w14:paraId="4AE1A6A7" w14:textId="79C2CACD" w:rsidR="001E38A7" w:rsidRDefault="001E38A7" w:rsidP="00A75ABB">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1E38A7" w:rsidRPr="0068010D" w14:paraId="446D4176" w14:textId="77777777" w:rsidTr="002A3438">
        <w:trPr>
          <w:jc w:val="center"/>
        </w:trPr>
        <w:tc>
          <w:tcPr>
            <w:tcW w:w="2413" w:type="dxa"/>
            <w:vMerge/>
            <w:vAlign w:val="center"/>
          </w:tcPr>
          <w:p w14:paraId="52A590DD" w14:textId="77777777" w:rsidR="001E38A7" w:rsidRDefault="001E38A7" w:rsidP="00AC35C3">
            <w:pPr>
              <w:spacing w:after="0"/>
              <w:rPr>
                <w:rFonts w:eastAsiaTheme="minorEastAsia"/>
                <w:lang w:eastAsia="ko-KR"/>
              </w:rPr>
            </w:pPr>
          </w:p>
        </w:tc>
        <w:tc>
          <w:tcPr>
            <w:tcW w:w="2128" w:type="dxa"/>
            <w:vAlign w:val="center"/>
          </w:tcPr>
          <w:p w14:paraId="34B35EC1" w14:textId="77777777" w:rsidR="001E38A7" w:rsidRPr="00B32AC9" w:rsidRDefault="001E38A7" w:rsidP="00B32AC9">
            <w:pPr>
              <w:spacing w:after="0"/>
              <w:rPr>
                <w:rFonts w:eastAsiaTheme="minorEastAsia"/>
                <w:lang w:eastAsia="ko-KR"/>
              </w:rPr>
            </w:pPr>
            <m:oMathPara>
              <m:oMathParaPr>
                <m:jc m:val="left"/>
              </m:oMathParaPr>
              <m:oMath>
                <m:r>
                  <m:rPr>
                    <m:sty m:val="p"/>
                  </m:rPr>
                  <w:rPr>
                    <w:rFonts w:ascii="Cambria Math" w:eastAsiaTheme="minorEastAsia" w:hAnsi="Cambria Math"/>
                  </w:rPr>
                  <m:t>α</m:t>
                </m:r>
              </m:oMath>
            </m:oMathPara>
          </w:p>
        </w:tc>
        <w:tc>
          <w:tcPr>
            <w:tcW w:w="851" w:type="dxa"/>
            <w:vAlign w:val="center"/>
          </w:tcPr>
          <w:p w14:paraId="6046DE3D" w14:textId="77777777" w:rsidR="001E38A7" w:rsidRPr="004A2256" w:rsidRDefault="001E38A7" w:rsidP="00A75ABB">
            <w:pPr>
              <w:spacing w:after="0"/>
              <w:jc w:val="center"/>
              <w:rPr>
                <w:rFonts w:eastAsiaTheme="minorEastAsia"/>
                <w:lang w:eastAsia="ko-KR"/>
              </w:rPr>
            </w:pPr>
          </w:p>
        </w:tc>
        <w:tc>
          <w:tcPr>
            <w:tcW w:w="2830" w:type="dxa"/>
            <w:vAlign w:val="center"/>
          </w:tcPr>
          <w:p w14:paraId="19C8B8FB" w14:textId="14576899" w:rsidR="001E38A7" w:rsidRDefault="001E38A7" w:rsidP="00A75ABB">
            <w:pPr>
              <w:spacing w:after="0"/>
              <w:jc w:val="center"/>
              <w:rPr>
                <w:rFonts w:eastAsiaTheme="minorEastAsia"/>
                <w:lang w:eastAsia="zh-CN"/>
              </w:rPr>
            </w:pPr>
            <w:r>
              <w:rPr>
                <w:rFonts w:eastAsiaTheme="minorEastAsia" w:hint="eastAsia"/>
                <w:lang w:eastAsia="zh-CN"/>
              </w:rPr>
              <w:t>1</w:t>
            </w:r>
          </w:p>
        </w:tc>
      </w:tr>
      <w:tr w:rsidR="001E38A7" w:rsidRPr="0068010D" w14:paraId="085D377F" w14:textId="77777777" w:rsidTr="002A3438">
        <w:trPr>
          <w:jc w:val="center"/>
        </w:trPr>
        <w:tc>
          <w:tcPr>
            <w:tcW w:w="2413" w:type="dxa"/>
            <w:vMerge/>
            <w:vAlign w:val="center"/>
          </w:tcPr>
          <w:p w14:paraId="2E752243" w14:textId="77777777" w:rsidR="001E38A7" w:rsidRDefault="001E38A7" w:rsidP="00AC35C3">
            <w:pPr>
              <w:spacing w:after="0"/>
              <w:rPr>
                <w:rFonts w:eastAsiaTheme="minorEastAsia"/>
                <w:lang w:eastAsia="zh-CN"/>
              </w:rPr>
            </w:pPr>
          </w:p>
        </w:tc>
        <w:tc>
          <w:tcPr>
            <w:tcW w:w="2128" w:type="dxa"/>
            <w:vAlign w:val="center"/>
          </w:tcPr>
          <w:p w14:paraId="5EB02860" w14:textId="77777777" w:rsidR="001E38A7" w:rsidRPr="00B32AC9" w:rsidRDefault="000E4EF9" w:rsidP="00B32AC9">
            <w:pPr>
              <w:spacing w:after="0"/>
              <w:rPr>
                <w:rFonts w:eastAsia="Malgun Gothic"/>
                <w:lang w:eastAsia="ko-KR"/>
              </w:rPr>
            </w:pPr>
            <m:oMathPara>
              <m:oMathParaPr>
                <m:jc m:val="left"/>
              </m:oMathParaPr>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offset</m:t>
                    </m:r>
                  </m:sub>
                </m:sSub>
              </m:oMath>
            </m:oMathPara>
          </w:p>
        </w:tc>
        <w:tc>
          <w:tcPr>
            <w:tcW w:w="851" w:type="dxa"/>
            <w:vAlign w:val="center"/>
          </w:tcPr>
          <w:p w14:paraId="2709C205" w14:textId="77777777" w:rsidR="001E38A7" w:rsidRPr="004A2256" w:rsidRDefault="001E38A7" w:rsidP="00A75ABB">
            <w:pPr>
              <w:spacing w:after="0"/>
              <w:jc w:val="center"/>
              <w:rPr>
                <w:rFonts w:eastAsiaTheme="minorEastAsia"/>
                <w:lang w:eastAsia="ko-KR"/>
              </w:rPr>
            </w:pPr>
          </w:p>
        </w:tc>
        <w:tc>
          <w:tcPr>
            <w:tcW w:w="2830" w:type="dxa"/>
            <w:vAlign w:val="center"/>
          </w:tcPr>
          <w:p w14:paraId="3C64F6CF" w14:textId="5A99C73F" w:rsidR="001E38A7" w:rsidRDefault="001E38A7" w:rsidP="00A75ABB">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1E38A7" w:rsidRPr="0068010D" w14:paraId="23C6C86E" w14:textId="77777777" w:rsidTr="002A3438">
        <w:trPr>
          <w:jc w:val="center"/>
        </w:trPr>
        <w:tc>
          <w:tcPr>
            <w:tcW w:w="4541" w:type="dxa"/>
            <w:gridSpan w:val="2"/>
            <w:vAlign w:val="center"/>
          </w:tcPr>
          <w:p w14:paraId="7B26C3DF" w14:textId="424FD822" w:rsidR="001E38A7" w:rsidRPr="00C052EE" w:rsidRDefault="001E38A7" w:rsidP="00277F27">
            <w:pPr>
              <w:spacing w:after="0"/>
              <w:rPr>
                <w:rFonts w:eastAsiaTheme="minorEastAsia"/>
                <w:lang w:eastAsia="ko-KR"/>
              </w:rPr>
            </w:pPr>
            <w:r w:rsidRPr="00C052EE">
              <w:rPr>
                <w:rFonts w:eastAsiaTheme="minorEastAsia"/>
                <w:lang w:eastAsia="ko-KR"/>
              </w:rPr>
              <w:t>Transport Block Size for slot with PSFCH</w:t>
            </w:r>
          </w:p>
        </w:tc>
        <w:tc>
          <w:tcPr>
            <w:tcW w:w="851" w:type="dxa"/>
            <w:vAlign w:val="center"/>
          </w:tcPr>
          <w:p w14:paraId="19353FD2" w14:textId="77777777" w:rsidR="001E38A7" w:rsidRPr="00C052EE" w:rsidRDefault="001E38A7" w:rsidP="00A75ABB">
            <w:pPr>
              <w:spacing w:after="0"/>
              <w:jc w:val="center"/>
              <w:rPr>
                <w:rFonts w:eastAsiaTheme="minorEastAsia"/>
                <w:lang w:eastAsia="ko-KR"/>
              </w:rPr>
            </w:pPr>
            <w:r w:rsidRPr="00C052EE">
              <w:rPr>
                <w:rFonts w:eastAsiaTheme="minorEastAsia"/>
                <w:lang w:eastAsia="ko-KR"/>
              </w:rPr>
              <w:t>Bits</w:t>
            </w:r>
          </w:p>
        </w:tc>
        <w:tc>
          <w:tcPr>
            <w:tcW w:w="2830" w:type="dxa"/>
            <w:vAlign w:val="center"/>
          </w:tcPr>
          <w:p w14:paraId="2ADE0DDE" w14:textId="4632C825" w:rsidR="001E38A7" w:rsidRPr="00C052EE" w:rsidRDefault="00C052EE" w:rsidP="00A75ABB">
            <w:pPr>
              <w:spacing w:after="0"/>
              <w:jc w:val="center"/>
              <w:rPr>
                <w:rFonts w:eastAsiaTheme="minorEastAsia"/>
                <w:lang w:eastAsia="zh-CN"/>
              </w:rPr>
            </w:pPr>
            <w:r w:rsidRPr="00C052EE">
              <w:rPr>
                <w:rFonts w:eastAsiaTheme="minorEastAsia"/>
                <w:lang w:eastAsia="zh-CN"/>
              </w:rPr>
              <w:t>208</w:t>
            </w:r>
          </w:p>
        </w:tc>
      </w:tr>
      <w:tr w:rsidR="001E38A7" w:rsidRPr="0068010D" w14:paraId="08346D96" w14:textId="77777777" w:rsidTr="002A3438">
        <w:trPr>
          <w:jc w:val="center"/>
        </w:trPr>
        <w:tc>
          <w:tcPr>
            <w:tcW w:w="4541" w:type="dxa"/>
            <w:gridSpan w:val="2"/>
            <w:vAlign w:val="center"/>
          </w:tcPr>
          <w:p w14:paraId="1C03E214" w14:textId="5C1AE36D" w:rsidR="001E38A7" w:rsidRPr="00C052EE" w:rsidRDefault="001E38A7" w:rsidP="00277F27">
            <w:pPr>
              <w:spacing w:after="0"/>
              <w:rPr>
                <w:rFonts w:eastAsiaTheme="minorEastAsia"/>
                <w:lang w:eastAsia="ko-KR"/>
              </w:rPr>
            </w:pPr>
            <w:r w:rsidRPr="00C052EE">
              <w:rPr>
                <w:rFonts w:eastAsiaTheme="minorEastAsia"/>
                <w:lang w:eastAsia="ko-KR"/>
              </w:rPr>
              <w:t>Transport Block Size for slot without PSFCH</w:t>
            </w:r>
          </w:p>
        </w:tc>
        <w:tc>
          <w:tcPr>
            <w:tcW w:w="851" w:type="dxa"/>
            <w:vAlign w:val="center"/>
          </w:tcPr>
          <w:p w14:paraId="5C04E2FE" w14:textId="77777777" w:rsidR="001E38A7" w:rsidRPr="00C052EE" w:rsidRDefault="001E38A7" w:rsidP="00A75ABB">
            <w:pPr>
              <w:spacing w:after="0"/>
              <w:jc w:val="center"/>
              <w:rPr>
                <w:rFonts w:eastAsiaTheme="minorEastAsia"/>
                <w:lang w:eastAsia="ko-KR"/>
              </w:rPr>
            </w:pPr>
            <w:r w:rsidRPr="00C052EE">
              <w:rPr>
                <w:rFonts w:eastAsiaTheme="minorEastAsia"/>
                <w:lang w:eastAsia="ko-KR"/>
              </w:rPr>
              <w:t>Bits</w:t>
            </w:r>
          </w:p>
        </w:tc>
        <w:tc>
          <w:tcPr>
            <w:tcW w:w="2830" w:type="dxa"/>
            <w:vAlign w:val="center"/>
          </w:tcPr>
          <w:p w14:paraId="42852049" w14:textId="226C4A8E" w:rsidR="001E38A7" w:rsidRPr="00C052EE" w:rsidRDefault="00C052EE" w:rsidP="00A75ABB">
            <w:pPr>
              <w:spacing w:after="0"/>
              <w:jc w:val="center"/>
              <w:rPr>
                <w:rFonts w:eastAsiaTheme="minorEastAsia"/>
                <w:lang w:eastAsia="zh-CN"/>
              </w:rPr>
            </w:pPr>
            <w:r w:rsidRPr="00C052EE">
              <w:rPr>
                <w:rFonts w:eastAsiaTheme="minorEastAsia" w:hint="eastAsia"/>
                <w:lang w:eastAsia="zh-CN"/>
              </w:rPr>
              <w:t>4</w:t>
            </w:r>
            <w:r w:rsidRPr="00C052EE">
              <w:rPr>
                <w:rFonts w:eastAsiaTheme="minorEastAsia"/>
                <w:lang w:eastAsia="zh-CN"/>
              </w:rPr>
              <w:t>32</w:t>
            </w:r>
          </w:p>
        </w:tc>
      </w:tr>
      <w:tr w:rsidR="001E38A7" w:rsidRPr="0068010D" w14:paraId="206E54AD" w14:textId="77777777" w:rsidTr="002A3438">
        <w:trPr>
          <w:jc w:val="center"/>
        </w:trPr>
        <w:tc>
          <w:tcPr>
            <w:tcW w:w="4541" w:type="dxa"/>
            <w:gridSpan w:val="2"/>
            <w:vAlign w:val="center"/>
          </w:tcPr>
          <w:p w14:paraId="5E5CB788" w14:textId="77777777" w:rsidR="001E38A7" w:rsidRPr="00C052EE" w:rsidRDefault="001E38A7" w:rsidP="00AC35C3">
            <w:pPr>
              <w:spacing w:after="0"/>
              <w:rPr>
                <w:rFonts w:eastAsiaTheme="minorEastAsia"/>
                <w:lang w:eastAsia="ko-KR"/>
              </w:rPr>
            </w:pPr>
            <w:r w:rsidRPr="00C052EE">
              <w:rPr>
                <w:rFonts w:eastAsiaTheme="minorEastAsia"/>
                <w:lang w:eastAsia="ko-KR"/>
              </w:rPr>
              <w:t>Transport block CRC</w:t>
            </w:r>
          </w:p>
        </w:tc>
        <w:tc>
          <w:tcPr>
            <w:tcW w:w="851" w:type="dxa"/>
            <w:vAlign w:val="center"/>
          </w:tcPr>
          <w:p w14:paraId="25F9C469" w14:textId="77777777" w:rsidR="001E38A7" w:rsidRPr="00C052EE" w:rsidRDefault="001E38A7" w:rsidP="00A75ABB">
            <w:pPr>
              <w:spacing w:after="0"/>
              <w:jc w:val="center"/>
              <w:rPr>
                <w:rFonts w:eastAsiaTheme="minorEastAsia"/>
                <w:lang w:eastAsia="ko-KR"/>
              </w:rPr>
            </w:pPr>
            <w:r w:rsidRPr="00C052EE">
              <w:rPr>
                <w:rFonts w:eastAsiaTheme="minorEastAsia"/>
                <w:lang w:eastAsia="ko-KR"/>
              </w:rPr>
              <w:t>Bits</w:t>
            </w:r>
          </w:p>
        </w:tc>
        <w:tc>
          <w:tcPr>
            <w:tcW w:w="2830" w:type="dxa"/>
            <w:vAlign w:val="center"/>
          </w:tcPr>
          <w:p w14:paraId="79F0A81D" w14:textId="77777777" w:rsidR="001E38A7" w:rsidRPr="00C052EE" w:rsidRDefault="001E38A7" w:rsidP="00A75ABB">
            <w:pPr>
              <w:spacing w:after="0"/>
              <w:jc w:val="center"/>
              <w:rPr>
                <w:rFonts w:eastAsiaTheme="minorEastAsia"/>
              </w:rPr>
            </w:pPr>
            <w:r w:rsidRPr="00C052EE">
              <w:rPr>
                <w:rFonts w:eastAsiaTheme="minorEastAsia"/>
              </w:rPr>
              <w:t>24</w:t>
            </w:r>
          </w:p>
        </w:tc>
      </w:tr>
      <w:tr w:rsidR="001E38A7" w:rsidRPr="0068010D" w14:paraId="0CEE8200" w14:textId="77777777" w:rsidTr="002A3438">
        <w:trPr>
          <w:jc w:val="center"/>
        </w:trPr>
        <w:tc>
          <w:tcPr>
            <w:tcW w:w="4541" w:type="dxa"/>
            <w:gridSpan w:val="2"/>
            <w:vAlign w:val="center"/>
          </w:tcPr>
          <w:p w14:paraId="43B3394E" w14:textId="77777777" w:rsidR="001E38A7" w:rsidRPr="00C052EE" w:rsidRDefault="001E38A7" w:rsidP="00AC35C3">
            <w:pPr>
              <w:spacing w:after="0"/>
              <w:rPr>
                <w:rFonts w:eastAsiaTheme="minorEastAsia"/>
                <w:lang w:eastAsia="ko-KR"/>
              </w:rPr>
            </w:pPr>
            <w:r w:rsidRPr="00C052EE">
              <w:rPr>
                <w:rFonts w:eastAsiaTheme="minorEastAsia"/>
                <w:lang w:eastAsia="ko-KR"/>
              </w:rPr>
              <w:t>Maximum number of HARQ transmissions</w:t>
            </w:r>
          </w:p>
        </w:tc>
        <w:tc>
          <w:tcPr>
            <w:tcW w:w="851" w:type="dxa"/>
            <w:vAlign w:val="center"/>
          </w:tcPr>
          <w:p w14:paraId="4DAA319D" w14:textId="77777777" w:rsidR="001E38A7" w:rsidRPr="00C052EE" w:rsidRDefault="001E38A7" w:rsidP="00A75ABB">
            <w:pPr>
              <w:spacing w:after="0"/>
              <w:jc w:val="center"/>
            </w:pPr>
          </w:p>
        </w:tc>
        <w:tc>
          <w:tcPr>
            <w:tcW w:w="2830" w:type="dxa"/>
            <w:vAlign w:val="center"/>
          </w:tcPr>
          <w:p w14:paraId="153E2A6E" w14:textId="77777777" w:rsidR="001E38A7" w:rsidRPr="00C052EE" w:rsidRDefault="001E38A7" w:rsidP="00A75ABB">
            <w:pPr>
              <w:spacing w:after="0"/>
              <w:jc w:val="center"/>
              <w:rPr>
                <w:rFonts w:eastAsiaTheme="minorEastAsia"/>
              </w:rPr>
            </w:pPr>
            <w:r w:rsidRPr="00C052EE">
              <w:rPr>
                <w:rFonts w:eastAsiaTheme="minorEastAsia"/>
              </w:rPr>
              <w:t>1</w:t>
            </w:r>
          </w:p>
        </w:tc>
      </w:tr>
      <w:tr w:rsidR="001E38A7" w:rsidRPr="0068010D" w14:paraId="3D7CE7AF" w14:textId="77777777" w:rsidTr="002A3438">
        <w:trPr>
          <w:jc w:val="center"/>
        </w:trPr>
        <w:tc>
          <w:tcPr>
            <w:tcW w:w="4541" w:type="dxa"/>
            <w:gridSpan w:val="2"/>
            <w:vAlign w:val="center"/>
          </w:tcPr>
          <w:p w14:paraId="34FDEAC8" w14:textId="57961EAC" w:rsidR="001E38A7" w:rsidRPr="00C052EE" w:rsidRDefault="001E38A7" w:rsidP="002A3438">
            <w:pPr>
              <w:spacing w:after="0"/>
              <w:rPr>
                <w:rFonts w:eastAsiaTheme="minorEastAsia"/>
                <w:lang w:eastAsia="ko-KR"/>
              </w:rPr>
            </w:pPr>
            <w:r w:rsidRPr="00C052EE">
              <w:rPr>
                <w:rFonts w:eastAsiaTheme="minorEastAsia"/>
                <w:lang w:eastAsia="ko-KR"/>
              </w:rPr>
              <w:t>Binary Channel Bits for slots with PSFCH</w:t>
            </w:r>
          </w:p>
        </w:tc>
        <w:tc>
          <w:tcPr>
            <w:tcW w:w="851" w:type="dxa"/>
            <w:vAlign w:val="center"/>
          </w:tcPr>
          <w:p w14:paraId="0C24B7A7" w14:textId="77777777" w:rsidR="001E38A7" w:rsidRPr="00C052EE" w:rsidRDefault="001E38A7" w:rsidP="00A75ABB">
            <w:pPr>
              <w:spacing w:after="0"/>
              <w:jc w:val="center"/>
              <w:rPr>
                <w:rFonts w:eastAsiaTheme="minorEastAsia"/>
                <w:lang w:eastAsia="ko-KR"/>
              </w:rPr>
            </w:pPr>
          </w:p>
        </w:tc>
        <w:tc>
          <w:tcPr>
            <w:tcW w:w="2830" w:type="dxa"/>
            <w:vAlign w:val="center"/>
          </w:tcPr>
          <w:p w14:paraId="77A62F99" w14:textId="6797FDD6" w:rsidR="001E38A7" w:rsidRPr="00C052EE" w:rsidRDefault="00C052EE" w:rsidP="00A75ABB">
            <w:pPr>
              <w:spacing w:after="0"/>
              <w:jc w:val="center"/>
              <w:rPr>
                <w:rFonts w:eastAsiaTheme="minorEastAsia"/>
                <w:lang w:eastAsia="zh-CN"/>
              </w:rPr>
            </w:pPr>
            <w:r w:rsidRPr="00C052EE">
              <w:rPr>
                <w:rFonts w:eastAsiaTheme="minorEastAsia" w:hint="eastAsia"/>
                <w:lang w:eastAsia="zh-CN"/>
              </w:rPr>
              <w:t>7</w:t>
            </w:r>
            <w:r w:rsidRPr="00C052EE">
              <w:rPr>
                <w:rFonts w:eastAsiaTheme="minorEastAsia"/>
                <w:lang w:eastAsia="zh-CN"/>
              </w:rPr>
              <w:t>44</w:t>
            </w:r>
          </w:p>
        </w:tc>
      </w:tr>
      <w:tr w:rsidR="001E38A7" w:rsidRPr="0068010D" w14:paraId="47DEBCEC" w14:textId="77777777" w:rsidTr="002A3438">
        <w:trPr>
          <w:jc w:val="center"/>
        </w:trPr>
        <w:tc>
          <w:tcPr>
            <w:tcW w:w="4541" w:type="dxa"/>
            <w:gridSpan w:val="2"/>
            <w:vAlign w:val="center"/>
          </w:tcPr>
          <w:p w14:paraId="7BD0FC03" w14:textId="77777777" w:rsidR="001E38A7" w:rsidRPr="00C052EE" w:rsidRDefault="001E38A7" w:rsidP="00AC35C3">
            <w:pPr>
              <w:spacing w:after="0"/>
              <w:rPr>
                <w:rFonts w:eastAsiaTheme="minorEastAsia"/>
                <w:lang w:eastAsia="ko-KR"/>
              </w:rPr>
            </w:pPr>
            <w:r w:rsidRPr="00C052EE">
              <w:rPr>
                <w:rFonts w:eastAsiaTheme="minorEastAsia"/>
                <w:lang w:eastAsia="ko-KR"/>
              </w:rPr>
              <w:t>Binary Channel Bits for slots without PSFCH</w:t>
            </w:r>
          </w:p>
        </w:tc>
        <w:tc>
          <w:tcPr>
            <w:tcW w:w="851" w:type="dxa"/>
            <w:vAlign w:val="center"/>
          </w:tcPr>
          <w:p w14:paraId="1B60FE52" w14:textId="77777777" w:rsidR="001E38A7" w:rsidRPr="00C052EE" w:rsidRDefault="001E38A7" w:rsidP="00A75ABB">
            <w:pPr>
              <w:spacing w:after="0"/>
              <w:jc w:val="center"/>
              <w:rPr>
                <w:rFonts w:eastAsiaTheme="minorEastAsia"/>
                <w:lang w:eastAsia="ko-KR"/>
              </w:rPr>
            </w:pPr>
            <w:r w:rsidRPr="00C052EE">
              <w:rPr>
                <w:rFonts w:eastAsiaTheme="minorEastAsia"/>
                <w:lang w:eastAsia="ko-KR"/>
              </w:rPr>
              <w:t>Bits</w:t>
            </w:r>
          </w:p>
        </w:tc>
        <w:tc>
          <w:tcPr>
            <w:tcW w:w="2830" w:type="dxa"/>
            <w:vAlign w:val="center"/>
          </w:tcPr>
          <w:p w14:paraId="730953BF" w14:textId="178079F1" w:rsidR="001E38A7" w:rsidRPr="00C052EE" w:rsidRDefault="00C052EE" w:rsidP="00A75ABB">
            <w:pPr>
              <w:spacing w:after="0"/>
              <w:jc w:val="center"/>
              <w:rPr>
                <w:rFonts w:eastAsiaTheme="minorEastAsia"/>
                <w:lang w:eastAsia="zh-CN"/>
              </w:rPr>
            </w:pPr>
            <w:r w:rsidRPr="00C052EE">
              <w:rPr>
                <w:rFonts w:eastAsiaTheme="minorEastAsia" w:hint="eastAsia"/>
                <w:lang w:eastAsia="zh-CN"/>
              </w:rPr>
              <w:t>1</w:t>
            </w:r>
            <w:r w:rsidRPr="00C052EE">
              <w:rPr>
                <w:rFonts w:eastAsiaTheme="minorEastAsia"/>
                <w:lang w:eastAsia="zh-CN"/>
              </w:rPr>
              <w:t>464</w:t>
            </w:r>
          </w:p>
        </w:tc>
      </w:tr>
      <w:tr w:rsidR="001E38A7" w:rsidRPr="0068010D" w14:paraId="65074AC7" w14:textId="77777777" w:rsidTr="002A3438">
        <w:trPr>
          <w:jc w:val="center"/>
        </w:trPr>
        <w:tc>
          <w:tcPr>
            <w:tcW w:w="4541" w:type="dxa"/>
            <w:gridSpan w:val="2"/>
            <w:vAlign w:val="center"/>
          </w:tcPr>
          <w:p w14:paraId="4702915C" w14:textId="58B47F4D" w:rsidR="001E38A7" w:rsidRPr="004A2256" w:rsidRDefault="001E38A7" w:rsidP="002A3438">
            <w:pPr>
              <w:spacing w:after="0"/>
              <w:rPr>
                <w:rFonts w:eastAsiaTheme="minorEastAsia"/>
                <w:lang w:eastAsia="ko-KR"/>
              </w:rPr>
            </w:pPr>
            <w:r w:rsidRPr="004A2256">
              <w:rPr>
                <w:rFonts w:eastAsiaTheme="minorEastAsia"/>
                <w:lang w:eastAsia="ko-KR"/>
              </w:rPr>
              <w:t>PSFCH</w:t>
            </w:r>
            <w:r>
              <w:rPr>
                <w:rFonts w:eastAsiaTheme="minorEastAsia"/>
                <w:lang w:eastAsia="ko-KR"/>
              </w:rPr>
              <w:t xml:space="preserve"> </w:t>
            </w:r>
            <w:r w:rsidRPr="004A2256">
              <w:rPr>
                <w:rFonts w:eastAsiaTheme="minorEastAsia"/>
                <w:lang w:eastAsia="ko-KR"/>
              </w:rPr>
              <w:t>resource</w:t>
            </w:r>
            <w:r>
              <w:rPr>
                <w:rFonts w:eastAsiaTheme="minorEastAsia"/>
                <w:lang w:eastAsia="ko-KR"/>
              </w:rPr>
              <w:t xml:space="preserve"> </w:t>
            </w:r>
            <w:r w:rsidRPr="004A2256">
              <w:rPr>
                <w:rFonts w:eastAsiaTheme="minorEastAsia"/>
                <w:lang w:eastAsia="ko-KR"/>
              </w:rPr>
              <w:t>period</w:t>
            </w:r>
            <w:r w:rsidR="00B32AC9">
              <w:rPr>
                <w:rFonts w:eastAsiaTheme="minorEastAsia"/>
                <w:lang w:eastAsia="ko-KR"/>
              </w:rPr>
              <w:t>icity</w:t>
            </w:r>
            <w:r w:rsidR="00646F95">
              <w:rPr>
                <w:rFonts w:eastAsiaTheme="minorEastAsia"/>
                <w:lang w:eastAsia="ko-KR"/>
              </w:rPr>
              <w:t xml:space="preserve"> </w:t>
            </w:r>
          </w:p>
        </w:tc>
        <w:tc>
          <w:tcPr>
            <w:tcW w:w="851" w:type="dxa"/>
            <w:vAlign w:val="center"/>
          </w:tcPr>
          <w:p w14:paraId="488F5847" w14:textId="77777777" w:rsidR="001E38A7" w:rsidRPr="004A2256" w:rsidRDefault="001E38A7" w:rsidP="00A75ABB">
            <w:pPr>
              <w:spacing w:after="0"/>
              <w:jc w:val="center"/>
              <w:rPr>
                <w:rFonts w:eastAsiaTheme="minorEastAsia"/>
                <w:lang w:eastAsia="zh-CN"/>
              </w:rPr>
            </w:pPr>
            <w:r>
              <w:rPr>
                <w:rFonts w:eastAsiaTheme="minorEastAsia"/>
                <w:lang w:eastAsia="zh-CN"/>
              </w:rPr>
              <w:t>Slot</w:t>
            </w:r>
          </w:p>
        </w:tc>
        <w:tc>
          <w:tcPr>
            <w:tcW w:w="2830" w:type="dxa"/>
            <w:vAlign w:val="center"/>
          </w:tcPr>
          <w:p w14:paraId="3E3A7E2D" w14:textId="688EE814" w:rsidR="001E38A7" w:rsidRPr="004A2256" w:rsidRDefault="001E38A7" w:rsidP="00A75ABB">
            <w:pPr>
              <w:spacing w:after="0"/>
              <w:jc w:val="center"/>
              <w:rPr>
                <w:rFonts w:eastAsiaTheme="minorEastAsia"/>
              </w:rPr>
            </w:pPr>
            <w:r w:rsidRPr="004A2256">
              <w:rPr>
                <w:rFonts w:eastAsiaTheme="minorEastAsia"/>
              </w:rPr>
              <w:t>4</w:t>
            </w:r>
          </w:p>
        </w:tc>
      </w:tr>
      <w:tr w:rsidR="001E38A7" w:rsidRPr="0068010D" w14:paraId="3B839F51" w14:textId="77777777" w:rsidTr="002A3438">
        <w:trPr>
          <w:jc w:val="center"/>
        </w:trPr>
        <w:tc>
          <w:tcPr>
            <w:tcW w:w="4541" w:type="dxa"/>
            <w:gridSpan w:val="2"/>
            <w:vAlign w:val="center"/>
          </w:tcPr>
          <w:p w14:paraId="63CCAA9A" w14:textId="77777777" w:rsidR="001E38A7" w:rsidRPr="004A2256" w:rsidRDefault="001E38A7" w:rsidP="00AC35C3">
            <w:pPr>
              <w:spacing w:after="0"/>
              <w:rPr>
                <w:rFonts w:eastAsiaTheme="minorEastAsia"/>
                <w:lang w:eastAsia="ko-KR"/>
              </w:rPr>
            </w:pPr>
            <w:r w:rsidRPr="00BC5BC6">
              <w:rPr>
                <w:rFonts w:eastAsiaTheme="minorEastAsia"/>
                <w:lang w:eastAsia="ko-KR"/>
              </w:rPr>
              <w:t>MinTimeGapPSFCH</w:t>
            </w:r>
          </w:p>
        </w:tc>
        <w:tc>
          <w:tcPr>
            <w:tcW w:w="851" w:type="dxa"/>
            <w:vAlign w:val="center"/>
          </w:tcPr>
          <w:p w14:paraId="3DB9CEE1" w14:textId="77777777" w:rsidR="001E38A7" w:rsidRPr="004A2256" w:rsidRDefault="001E38A7" w:rsidP="00A75ABB">
            <w:pPr>
              <w:spacing w:after="0"/>
              <w:jc w:val="center"/>
              <w:rPr>
                <w:rFonts w:eastAsiaTheme="minorEastAsia"/>
                <w:lang w:eastAsia="zh-CN"/>
              </w:rPr>
            </w:pPr>
            <w:r>
              <w:rPr>
                <w:rFonts w:eastAsiaTheme="minorEastAsia"/>
                <w:lang w:eastAsia="zh-CN"/>
              </w:rPr>
              <w:t>S</w:t>
            </w:r>
            <w:r>
              <w:rPr>
                <w:rFonts w:eastAsiaTheme="minorEastAsia" w:hint="eastAsia"/>
                <w:lang w:eastAsia="zh-CN"/>
              </w:rPr>
              <w:t>lo</w:t>
            </w:r>
            <w:r>
              <w:rPr>
                <w:rFonts w:eastAsiaTheme="minorEastAsia"/>
                <w:lang w:eastAsia="zh-CN"/>
              </w:rPr>
              <w:t>t</w:t>
            </w:r>
          </w:p>
        </w:tc>
        <w:tc>
          <w:tcPr>
            <w:tcW w:w="2830" w:type="dxa"/>
            <w:vAlign w:val="center"/>
          </w:tcPr>
          <w:p w14:paraId="1C426E06" w14:textId="01169A57" w:rsidR="001E38A7" w:rsidRPr="004A2256" w:rsidRDefault="001E38A7" w:rsidP="00A75ABB">
            <w:pPr>
              <w:spacing w:after="0"/>
              <w:jc w:val="center"/>
              <w:rPr>
                <w:rFonts w:eastAsiaTheme="minorEastAsia"/>
                <w:lang w:eastAsia="zh-CN"/>
              </w:rPr>
            </w:pPr>
            <w:r>
              <w:rPr>
                <w:rFonts w:eastAsiaTheme="minorEastAsia" w:hint="eastAsia"/>
                <w:lang w:eastAsia="zh-CN"/>
              </w:rPr>
              <w:t>2</w:t>
            </w:r>
          </w:p>
        </w:tc>
      </w:tr>
      <w:tr w:rsidR="001E38A7" w:rsidRPr="0068010D" w14:paraId="0A433892" w14:textId="77777777" w:rsidTr="002A3438">
        <w:trPr>
          <w:jc w:val="center"/>
        </w:trPr>
        <w:tc>
          <w:tcPr>
            <w:tcW w:w="4541" w:type="dxa"/>
            <w:gridSpan w:val="2"/>
          </w:tcPr>
          <w:p w14:paraId="7B53F2FB" w14:textId="003850F5" w:rsidR="001E38A7" w:rsidRPr="00775EEF" w:rsidRDefault="001E38A7" w:rsidP="00C052EE">
            <w:pPr>
              <w:spacing w:after="0"/>
              <w:rPr>
                <w:lang w:eastAsia="ja-JP"/>
              </w:rPr>
            </w:pPr>
            <w:r w:rsidRPr="00775EEF">
              <w:t>Performance metric</w:t>
            </w:r>
            <w:r w:rsidR="00B32AC9">
              <w:t xml:space="preserve"> </w:t>
            </w:r>
          </w:p>
        </w:tc>
        <w:tc>
          <w:tcPr>
            <w:tcW w:w="851" w:type="dxa"/>
          </w:tcPr>
          <w:p w14:paraId="5E9D6FEF" w14:textId="77777777" w:rsidR="001E38A7" w:rsidRPr="004A2256" w:rsidRDefault="001E38A7" w:rsidP="00A75ABB">
            <w:pPr>
              <w:spacing w:after="0"/>
              <w:jc w:val="center"/>
              <w:rPr>
                <w:rFonts w:eastAsiaTheme="minorEastAsia"/>
                <w:lang w:eastAsia="ko-KR"/>
              </w:rPr>
            </w:pPr>
          </w:p>
        </w:tc>
        <w:tc>
          <w:tcPr>
            <w:tcW w:w="2830" w:type="dxa"/>
          </w:tcPr>
          <w:p w14:paraId="58DBFB44" w14:textId="6EFA15DD" w:rsidR="001E38A7" w:rsidRPr="00775EEF" w:rsidRDefault="001E38A7" w:rsidP="00A75ABB">
            <w:pPr>
              <w:spacing w:after="0"/>
              <w:jc w:val="center"/>
              <w:rPr>
                <w:lang w:eastAsia="ja-JP"/>
              </w:rPr>
            </w:pPr>
            <w:r w:rsidRPr="00775EEF">
              <w:rPr>
                <w:lang w:eastAsia="ja-JP"/>
              </w:rPr>
              <w:t>SNR</w:t>
            </w:r>
            <w:r>
              <w:rPr>
                <w:lang w:eastAsia="ja-JP"/>
              </w:rPr>
              <w:t>@</w:t>
            </w:r>
            <w:r w:rsidRPr="00775EEF">
              <w:rPr>
                <w:lang w:eastAsia="ja-JP"/>
              </w:rPr>
              <w:t>10%</w:t>
            </w:r>
            <w:r w:rsidR="00446B5B">
              <w:rPr>
                <w:lang w:eastAsia="ja-JP"/>
              </w:rPr>
              <w:t xml:space="preserve"> </w:t>
            </w:r>
            <w:r w:rsidRPr="00775EEF">
              <w:rPr>
                <w:lang w:eastAsia="ja-JP"/>
              </w:rPr>
              <w:t>BLER</w:t>
            </w:r>
            <w:r w:rsidR="00446B5B">
              <w:rPr>
                <w:lang w:eastAsia="ja-JP"/>
              </w:rPr>
              <w:t xml:space="preserve"> of PSSCH</w:t>
            </w:r>
            <w:r w:rsidR="004F28E9">
              <w:rPr>
                <w:lang w:eastAsia="ja-JP"/>
              </w:rPr>
              <w:t xml:space="preserve"> </w:t>
            </w:r>
          </w:p>
        </w:tc>
      </w:tr>
      <w:tr w:rsidR="001E38A7" w:rsidRPr="0068010D" w14:paraId="7622E8E7" w14:textId="77777777" w:rsidTr="002A3438">
        <w:trPr>
          <w:jc w:val="center"/>
        </w:trPr>
        <w:tc>
          <w:tcPr>
            <w:tcW w:w="8222" w:type="dxa"/>
            <w:gridSpan w:val="4"/>
            <w:vAlign w:val="center"/>
          </w:tcPr>
          <w:p w14:paraId="7B4BA055" w14:textId="3AA608FB" w:rsidR="002A3438" w:rsidRPr="00DF06E1" w:rsidRDefault="002A3438" w:rsidP="00B32AC9">
            <w:pPr>
              <w:pStyle w:val="TAN"/>
              <w:rPr>
                <w:rFonts w:ascii="Times New Roman" w:hAnsi="Times New Roman" w:cs="Times New Roman"/>
                <w:sz w:val="20"/>
              </w:rPr>
            </w:pPr>
            <w:bookmarkStart w:id="7" w:name="OLE_LINK158"/>
            <w:r w:rsidRPr="00DF06E1">
              <w:rPr>
                <w:rFonts w:ascii="Times New Roman" w:hAnsi="Times New Roman" w:cs="Times New Roman"/>
                <w:color w:val="000000"/>
                <w:sz w:val="20"/>
              </w:rPr>
              <w:t xml:space="preserve">Note 1: </w:t>
            </w:r>
            <w:r w:rsidRPr="00DF06E1">
              <w:rPr>
                <w:rFonts w:ascii="Times New Roman" w:hAnsi="Times New Roman" w:cs="Times New Roman"/>
                <w:sz w:val="20"/>
              </w:rPr>
              <w:t>The first OFDM symbol of a PSSCH and its associated PSCCH is duplicated as described in clauses 8.3.1.5 and 8.3.2.3 of TS 38.211 and not used for demodulation.</w:t>
            </w:r>
            <w:bookmarkEnd w:id="7"/>
            <w:r w:rsidRPr="00DF06E1">
              <w:rPr>
                <w:rFonts w:ascii="Times New Roman" w:hAnsi="Times New Roman" w:cs="Times New Roman"/>
                <w:sz w:val="20"/>
              </w:rPr>
              <w:t xml:space="preserve"> </w:t>
            </w:r>
            <w:bookmarkStart w:id="8" w:name="OLE_LINK159"/>
            <w:r w:rsidRPr="00DF06E1">
              <w:rPr>
                <w:rFonts w:ascii="Times New Roman" w:hAnsi="Times New Roman" w:cs="Times New Roman"/>
                <w:sz w:val="20"/>
              </w:rPr>
              <w:t>The first OFDM symbol of a PSFCH is duplicated as described in clause 8.3.4.2.2 of TS 38.211</w:t>
            </w:r>
            <w:bookmarkEnd w:id="8"/>
          </w:p>
          <w:p w14:paraId="2E340323" w14:textId="5906A5AE" w:rsidR="002A3438" w:rsidRPr="00DF06E1" w:rsidRDefault="001E38A7" w:rsidP="00B32AC9">
            <w:pPr>
              <w:pStyle w:val="TAN"/>
              <w:rPr>
                <w:rFonts w:ascii="Times New Roman" w:hAnsi="Times New Roman" w:cs="Times New Roman"/>
                <w:sz w:val="20"/>
              </w:rPr>
            </w:pPr>
            <w:r w:rsidRPr="00DF06E1">
              <w:rPr>
                <w:rFonts w:ascii="Times New Roman" w:hAnsi="Times New Roman" w:cs="Times New Roman"/>
                <w:color w:val="000000"/>
                <w:sz w:val="20"/>
              </w:rPr>
              <w:t xml:space="preserve">Note 2: </w:t>
            </w:r>
            <w:r w:rsidR="002A3438" w:rsidRPr="00DF06E1">
              <w:rPr>
                <w:rFonts w:ascii="Times New Roman" w:hAnsi="Times New Roman" w:cs="Times New Roman"/>
                <w:sz w:val="20"/>
              </w:rPr>
              <w:t xml:space="preserve">Guard OFDM symbols </w:t>
            </w:r>
            <w:bookmarkStart w:id="9" w:name="OLE_LINK162"/>
            <w:r w:rsidR="002A3438" w:rsidRPr="00DF06E1">
              <w:rPr>
                <w:rFonts w:ascii="Times New Roman" w:hAnsi="Times New Roman" w:cs="Times New Roman"/>
                <w:sz w:val="20"/>
              </w:rPr>
              <w:t>as described in clause 8.2.1 of TS 38.211</w:t>
            </w:r>
            <w:bookmarkEnd w:id="9"/>
            <w:r w:rsidR="002A3438" w:rsidRPr="00DF06E1">
              <w:rPr>
                <w:rFonts w:ascii="Times New Roman" w:hAnsi="Times New Roman" w:cs="Times New Roman"/>
                <w:sz w:val="20"/>
              </w:rPr>
              <w:t xml:space="preserve"> and OFDM symbols used for PSFCH are not included. </w:t>
            </w:r>
          </w:p>
          <w:p w14:paraId="55288FEA" w14:textId="17BC9F82" w:rsidR="00277F27" w:rsidRPr="00DF06E1" w:rsidRDefault="00277F27" w:rsidP="00B32AC9">
            <w:pPr>
              <w:pStyle w:val="TAN"/>
              <w:rPr>
                <w:rFonts w:ascii="Times New Roman" w:hAnsi="Times New Roman" w:cs="Times New Roman"/>
                <w:sz w:val="20"/>
              </w:rPr>
            </w:pPr>
            <w:r w:rsidRPr="00DF06E1">
              <w:rPr>
                <w:rFonts w:ascii="Times New Roman" w:hAnsi="Times New Roman" w:cs="Times New Roman"/>
                <w:sz w:val="20"/>
              </w:rPr>
              <w:t>Note 3: Last OFDM symbol used for guard symbol as described in clause 8.2.1 of TS 38.211 is not included.</w:t>
            </w:r>
          </w:p>
          <w:p w14:paraId="36124662" w14:textId="30360F49" w:rsidR="001E38A7" w:rsidRPr="002A3438" w:rsidRDefault="00DE793F" w:rsidP="00C052EE">
            <w:pPr>
              <w:pStyle w:val="TAN"/>
              <w:rPr>
                <w:color w:val="000000"/>
              </w:rPr>
            </w:pPr>
            <w:r w:rsidRPr="00DF06E1">
              <w:rPr>
                <w:rFonts w:ascii="Times New Roman" w:hAnsi="Times New Roman" w:cs="Times New Roman"/>
                <w:sz w:val="20"/>
              </w:rPr>
              <w:t xml:space="preserve">Note 4: </w:t>
            </w:r>
            <w:bookmarkStart w:id="10" w:name="OLE_LINK172"/>
            <w:r w:rsidRPr="00DF06E1">
              <w:rPr>
                <w:rFonts w:ascii="Times New Roman" w:hAnsi="Times New Roman" w:cs="Times New Roman"/>
                <w:sz w:val="20"/>
              </w:rPr>
              <w:t>10 RBs and</w:t>
            </w:r>
            <w:r w:rsidR="00C052EE">
              <w:rPr>
                <w:rFonts w:ascii="Times New Roman" w:hAnsi="Times New Roman" w:cs="Times New Roman"/>
                <w:sz w:val="20"/>
              </w:rPr>
              <w:t xml:space="preserve"> </w:t>
            </w:r>
            <w:r w:rsidRPr="00DF06E1">
              <w:rPr>
                <w:rFonts w:ascii="Times New Roman" w:hAnsi="Times New Roman" w:cs="Times New Roman"/>
                <w:sz w:val="20"/>
              </w:rPr>
              <w:t xml:space="preserve">3 OFDM symbols including </w:t>
            </w:r>
            <w:r w:rsidR="00AC63B4" w:rsidRPr="00DF06E1">
              <w:rPr>
                <w:rFonts w:ascii="Times New Roman" w:hAnsi="Times New Roman" w:cs="Times New Roman"/>
                <w:sz w:val="20"/>
              </w:rPr>
              <w:t xml:space="preserve">first </w:t>
            </w:r>
            <w:r w:rsidRPr="00DF06E1">
              <w:rPr>
                <w:rFonts w:ascii="Times New Roman" w:hAnsi="Times New Roman" w:cs="Times New Roman"/>
                <w:sz w:val="20"/>
              </w:rPr>
              <w:t>symbol for AGC are used for PSCCH transmission.</w:t>
            </w:r>
            <w:bookmarkEnd w:id="10"/>
          </w:p>
        </w:tc>
      </w:tr>
    </w:tbl>
    <w:p w14:paraId="0038AABE" w14:textId="77777777" w:rsidR="001E38A7" w:rsidRDefault="001E38A7" w:rsidP="00C071B0">
      <w:pPr>
        <w:rPr>
          <w:rFonts w:eastAsia="Arial Unicode MS"/>
          <w:lang w:eastAsia="zh-CN"/>
        </w:rPr>
      </w:pPr>
    </w:p>
    <w:p w14:paraId="2132D5C5" w14:textId="4BE880CF" w:rsidR="00C071B0" w:rsidRPr="00C76E92" w:rsidRDefault="001E38A7" w:rsidP="001E38A7">
      <w:pPr>
        <w:pStyle w:val="20"/>
        <w:ind w:left="426"/>
        <w:rPr>
          <w:rFonts w:ascii="Times New Roman" w:eastAsia="Arial Unicode MS" w:hAnsi="Times New Roman" w:cs="Times New Roman"/>
          <w:lang w:eastAsia="zh-CN"/>
        </w:rPr>
      </w:pPr>
      <w:r w:rsidRPr="00C76E92">
        <w:rPr>
          <w:rFonts w:ascii="Times New Roman" w:eastAsia="Arial Unicode MS" w:hAnsi="Times New Roman" w:cs="Times New Roman"/>
          <w:lang w:eastAsia="zh-CN"/>
        </w:rPr>
        <w:lastRenderedPageBreak/>
        <w:t xml:space="preserve">Soft buffer </w:t>
      </w:r>
      <w:r w:rsidR="00EC63A1">
        <w:rPr>
          <w:rFonts w:ascii="Times New Roman" w:eastAsia="Arial Unicode MS" w:hAnsi="Times New Roman" w:cs="Times New Roman"/>
          <w:lang w:eastAsia="zh-CN"/>
        </w:rPr>
        <w:t xml:space="preserve">combing </w:t>
      </w:r>
      <w:r w:rsidRPr="00C76E92">
        <w:rPr>
          <w:rFonts w:ascii="Times New Roman" w:eastAsia="Arial Unicode MS" w:hAnsi="Times New Roman" w:cs="Times New Roman"/>
          <w:lang w:eastAsia="zh-CN"/>
        </w:rPr>
        <w:t>test</w:t>
      </w:r>
    </w:p>
    <w:p w14:paraId="63A8AD60" w14:textId="7ACEA3EA" w:rsidR="00510412" w:rsidRPr="004308FB" w:rsidRDefault="00D51689" w:rsidP="002E4331">
      <w:pPr>
        <w:numPr>
          <w:ilvl w:val="0"/>
          <w:numId w:val="16"/>
        </w:numPr>
        <w:jc w:val="both"/>
        <w:rPr>
          <w:rFonts w:eastAsia="Arial Unicode MS"/>
        </w:rPr>
      </w:pPr>
      <w:bookmarkStart w:id="11" w:name="OLE_LINK196"/>
      <w:r>
        <w:rPr>
          <w:rFonts w:eastAsia="Arial Unicode MS" w:hint="eastAsia"/>
          <w:lang w:eastAsia="zh-CN"/>
        </w:rPr>
        <w:t>T</w:t>
      </w:r>
      <w:r>
        <w:rPr>
          <w:rFonts w:eastAsia="Arial Unicode MS"/>
          <w:lang w:eastAsia="zh-CN"/>
        </w:rPr>
        <w:t>est purpose: This test is to verify soft</w:t>
      </w:r>
      <w:r>
        <w:rPr>
          <w:rFonts w:eastAsia="Arial Unicode MS"/>
        </w:rPr>
        <w:t xml:space="preserve"> buffer</w:t>
      </w:r>
      <w:r>
        <w:rPr>
          <w:rFonts w:eastAsia="Arial Unicode MS"/>
          <w:lang w:eastAsia="zh-CN"/>
        </w:rPr>
        <w:t xml:space="preserve"> combining </w:t>
      </w:r>
      <w:r>
        <w:rPr>
          <w:rFonts w:eastAsia="Arial Unicode MS"/>
        </w:rPr>
        <w:t xml:space="preserve">capability of UE and maximum </w:t>
      </w:r>
      <w:r w:rsidR="00B67834">
        <w:rPr>
          <w:rFonts w:eastAsia="Arial Unicode MS"/>
        </w:rPr>
        <w:t xml:space="preserve">number of </w:t>
      </w:r>
      <w:r>
        <w:rPr>
          <w:rFonts w:eastAsia="Arial Unicode MS"/>
        </w:rPr>
        <w:t xml:space="preserve">receiving HARQ processes supported by UE </w:t>
      </w:r>
      <w:r>
        <w:rPr>
          <w:rFonts w:eastAsia="Arial Unicode MS"/>
          <w:lang w:eastAsia="zh-CN"/>
        </w:rPr>
        <w:t>per</w:t>
      </w:r>
      <w:r>
        <w:rPr>
          <w:rFonts w:eastAsia="Arial Unicode MS"/>
        </w:rPr>
        <w:t xml:space="preserve"> TTI</w:t>
      </w:r>
    </w:p>
    <w:bookmarkEnd w:id="11"/>
    <w:p w14:paraId="2B5A2804" w14:textId="22D0ED18" w:rsidR="00510412" w:rsidRPr="00510412" w:rsidRDefault="008B31F6" w:rsidP="002E4331">
      <w:pPr>
        <w:numPr>
          <w:ilvl w:val="0"/>
          <w:numId w:val="16"/>
        </w:numPr>
        <w:rPr>
          <w:rFonts w:eastAsia="Arial Unicode MS"/>
        </w:rPr>
      </w:pPr>
      <w:r>
        <w:rPr>
          <w:rFonts w:eastAsia="Arial Unicode MS" w:hint="eastAsia"/>
          <w:lang w:eastAsia="zh-CN"/>
        </w:rPr>
        <w:t>T</w:t>
      </w:r>
      <w:r>
        <w:rPr>
          <w:rFonts w:eastAsia="Arial Unicode MS"/>
          <w:lang w:eastAsia="zh-CN"/>
        </w:rPr>
        <w:t xml:space="preserve">est </w:t>
      </w:r>
      <w:r w:rsidRPr="0057157A">
        <w:rPr>
          <w:rFonts w:eastAsia="Arial Unicode MS"/>
          <w:lang w:eastAsia="zh-CN"/>
        </w:rPr>
        <w:t>design</w:t>
      </w:r>
      <w:r>
        <w:rPr>
          <w:rFonts w:eastAsia="Arial Unicode MS"/>
          <w:lang w:eastAsia="zh-CN"/>
        </w:rPr>
        <w:t xml:space="preserve">: </w:t>
      </w:r>
    </w:p>
    <w:p w14:paraId="4424839E" w14:textId="7F69C25B" w:rsidR="00510412" w:rsidRPr="00510412" w:rsidRDefault="00510412" w:rsidP="002E4331">
      <w:pPr>
        <w:numPr>
          <w:ilvl w:val="1"/>
          <w:numId w:val="16"/>
        </w:numPr>
        <w:jc w:val="both"/>
        <w:rPr>
          <w:rFonts w:cs="Times New Roman"/>
        </w:rPr>
      </w:pPr>
      <w:bookmarkStart w:id="12" w:name="OLE_LINK174"/>
      <w:r>
        <w:rPr>
          <w:rFonts w:cs="Times New Roman"/>
        </w:rPr>
        <w:t xml:space="preserve">For verification of </w:t>
      </w:r>
      <w:r w:rsidRPr="00510412">
        <w:rPr>
          <w:rFonts w:cs="Times New Roman"/>
          <w:i/>
        </w:rPr>
        <w:t>harq-RxProcessSidelink</w:t>
      </w:r>
      <w:r w:rsidR="000F48F6">
        <w:rPr>
          <w:rFonts w:cs="Times New Roman"/>
          <w:i/>
        </w:rPr>
        <w:t xml:space="preserve"> </w:t>
      </w:r>
      <w:r w:rsidRPr="00510412">
        <w:rPr>
          <w:rFonts w:cs="Times New Roman"/>
          <w:i/>
        </w:rPr>
        <w:t>=</w:t>
      </w:r>
      <w:r w:rsidR="000F48F6">
        <w:rPr>
          <w:rFonts w:cs="Times New Roman"/>
          <w:i/>
        </w:rPr>
        <w:t xml:space="preserve"> </w:t>
      </w:r>
      <w:r w:rsidR="000F48F6" w:rsidRPr="000F48F6">
        <w:rPr>
          <w:rFonts w:cs="Times New Roman"/>
        </w:rPr>
        <w:t>n</w:t>
      </w:r>
      <w:r w:rsidRPr="00510412">
        <w:rPr>
          <w:rFonts w:cs="Times New Roman"/>
        </w:rPr>
        <w:t xml:space="preserve">16 or </w:t>
      </w:r>
      <w:r w:rsidR="000F48F6">
        <w:rPr>
          <w:rFonts w:cs="Times New Roman"/>
        </w:rPr>
        <w:t>n</w:t>
      </w:r>
      <w:r w:rsidRPr="00510412">
        <w:rPr>
          <w:rFonts w:cs="Times New Roman"/>
        </w:rPr>
        <w:t>24</w:t>
      </w:r>
      <w:bookmarkEnd w:id="12"/>
      <w:r w:rsidR="00D51689" w:rsidRPr="00D51689">
        <w:rPr>
          <w:rFonts w:cs="Times New Roman"/>
        </w:rPr>
        <w:t xml:space="preserve">, </w:t>
      </w:r>
      <w:r w:rsidR="000F48F6">
        <w:rPr>
          <w:rFonts w:cs="Times New Roman"/>
        </w:rPr>
        <w:t>n</w:t>
      </w:r>
      <w:r w:rsidR="00D51689" w:rsidRPr="00D51689">
        <w:rPr>
          <w:rFonts w:cs="Times New Roman"/>
        </w:rPr>
        <w:t xml:space="preserve">16 or </w:t>
      </w:r>
      <w:r w:rsidR="000F48F6">
        <w:rPr>
          <w:rFonts w:cs="Times New Roman"/>
        </w:rPr>
        <w:t>n</w:t>
      </w:r>
      <w:r w:rsidR="00D51689" w:rsidRPr="00D51689">
        <w:rPr>
          <w:rFonts w:cs="Times New Roman"/>
        </w:rPr>
        <w:t xml:space="preserve">24 UEs transmit signal one by one circularly for every slot and in the first </w:t>
      </w:r>
      <w:r w:rsidR="00D51689" w:rsidRPr="00510412">
        <w:rPr>
          <w:rFonts w:eastAsia="Arial Unicode MS"/>
        </w:rPr>
        <w:t>subchannel</w:t>
      </w:r>
      <w:r w:rsidR="00D51689" w:rsidRPr="00D51689">
        <w:rPr>
          <w:rFonts w:cs="Times New Roman"/>
        </w:rPr>
        <w:t>.</w:t>
      </w:r>
    </w:p>
    <w:p w14:paraId="2E844A79" w14:textId="68A9A322" w:rsidR="00D51689" w:rsidRPr="00D51689" w:rsidRDefault="00510412" w:rsidP="002E4331">
      <w:pPr>
        <w:numPr>
          <w:ilvl w:val="1"/>
          <w:numId w:val="16"/>
        </w:numPr>
        <w:jc w:val="both"/>
        <w:rPr>
          <w:rFonts w:eastAsia="Arial Unicode MS"/>
        </w:rPr>
      </w:pPr>
      <w:bookmarkStart w:id="13" w:name="OLE_LINK175"/>
      <w:r>
        <w:rPr>
          <w:rFonts w:cs="Times New Roman"/>
        </w:rPr>
        <w:t xml:space="preserve">For verification of </w:t>
      </w:r>
      <w:r>
        <w:rPr>
          <w:rFonts w:cs="Times New Roman"/>
          <w:i/>
        </w:rPr>
        <w:t>harq-RxProcessSidelink</w:t>
      </w:r>
      <w:r w:rsidR="000F48F6">
        <w:rPr>
          <w:rFonts w:cs="Times New Roman"/>
          <w:i/>
        </w:rPr>
        <w:t xml:space="preserve"> </w:t>
      </w:r>
      <w:r>
        <w:rPr>
          <w:rFonts w:cs="Times New Roman"/>
          <w:i/>
        </w:rPr>
        <w:t>=</w:t>
      </w:r>
      <w:r w:rsidR="000F48F6">
        <w:rPr>
          <w:rFonts w:cs="Times New Roman"/>
          <w:i/>
        </w:rPr>
        <w:t xml:space="preserve"> </w:t>
      </w:r>
      <w:r w:rsidR="000F48F6">
        <w:rPr>
          <w:rFonts w:cs="Times New Roman"/>
        </w:rPr>
        <w:t>n</w:t>
      </w:r>
      <w:r>
        <w:rPr>
          <w:rFonts w:cs="Times New Roman"/>
        </w:rPr>
        <w:t>32</w:t>
      </w:r>
      <w:bookmarkEnd w:id="13"/>
      <w:r w:rsidR="00D51689" w:rsidRPr="00D51689">
        <w:rPr>
          <w:rFonts w:cs="Times New Roman"/>
        </w:rPr>
        <w:t>, the first 31 UEs transmit signal one by one circularly for every slot and in the first subchannel. The 32nd UE transmit signal in the same slot as the first UE but in the second subchannel.</w:t>
      </w:r>
    </w:p>
    <w:p w14:paraId="1E75162D" w14:textId="6EE930EB" w:rsidR="00D51689" w:rsidRPr="0057157A" w:rsidRDefault="00510412" w:rsidP="002E4331">
      <w:pPr>
        <w:numPr>
          <w:ilvl w:val="1"/>
          <w:numId w:val="16"/>
        </w:numPr>
        <w:jc w:val="both"/>
        <w:rPr>
          <w:rFonts w:eastAsia="Arial Unicode MS"/>
          <w:lang w:val="en-US" w:eastAsia="zh-CN"/>
        </w:rPr>
      </w:pPr>
      <w:r w:rsidRPr="0057157A">
        <w:rPr>
          <w:rFonts w:eastAsia="Arial Unicode MS"/>
          <w:lang w:val="en-US" w:eastAsia="zh-CN"/>
        </w:rPr>
        <w:t xml:space="preserve">For verification of </w:t>
      </w:r>
      <w:r w:rsidRPr="0057157A">
        <w:rPr>
          <w:rFonts w:eastAsia="Arial Unicode MS"/>
          <w:i/>
          <w:lang w:val="en-US" w:eastAsia="zh-CN"/>
        </w:rPr>
        <w:t>harq-RxProcessSidelink</w:t>
      </w:r>
      <w:r w:rsidR="000F48F6">
        <w:rPr>
          <w:rFonts w:eastAsia="Arial Unicode MS"/>
          <w:i/>
          <w:lang w:val="en-US" w:eastAsia="zh-CN"/>
        </w:rPr>
        <w:t xml:space="preserve"> </w:t>
      </w:r>
      <w:r w:rsidRPr="0057157A">
        <w:rPr>
          <w:rFonts w:eastAsia="Arial Unicode MS"/>
          <w:lang w:val="en-US" w:eastAsia="zh-CN"/>
        </w:rPr>
        <w:t>=</w:t>
      </w:r>
      <w:r w:rsidR="000F48F6">
        <w:rPr>
          <w:rFonts w:eastAsia="Arial Unicode MS"/>
          <w:lang w:val="en-US" w:eastAsia="zh-CN"/>
        </w:rPr>
        <w:t xml:space="preserve"> n</w:t>
      </w:r>
      <w:r w:rsidRPr="0057157A">
        <w:rPr>
          <w:rFonts w:eastAsia="Arial Unicode MS"/>
          <w:lang w:val="en-US" w:eastAsia="zh-CN"/>
        </w:rPr>
        <w:t>48</w:t>
      </w:r>
      <w:r w:rsidR="00D51689" w:rsidRPr="0057157A">
        <w:rPr>
          <w:rFonts w:eastAsia="Arial Unicode MS"/>
          <w:lang w:val="en-US" w:eastAsia="zh-CN"/>
        </w:rPr>
        <w:t xml:space="preserve">, the first 31 UEs transmit signal one by one circularly for every slot and in the first subchannel. The next 17 UEs transmit signal </w:t>
      </w:r>
      <w:r w:rsidR="00E70138">
        <w:rPr>
          <w:rFonts w:eastAsia="Arial Unicode MS" w:hint="eastAsia"/>
          <w:lang w:val="en-US" w:eastAsia="zh-CN"/>
        </w:rPr>
        <w:t>in</w:t>
      </w:r>
      <w:r w:rsidR="00E70138">
        <w:rPr>
          <w:rFonts w:eastAsia="Arial Unicode MS"/>
          <w:lang w:val="en-US" w:eastAsia="zh-CN"/>
        </w:rPr>
        <w:t xml:space="preserve"> the same slot as the first 17 UEs but in the second subchannel.</w:t>
      </w:r>
    </w:p>
    <w:p w14:paraId="26468BB3" w14:textId="54E71233" w:rsidR="00D51689" w:rsidRPr="00510412" w:rsidRDefault="00510412" w:rsidP="002E4331">
      <w:pPr>
        <w:numPr>
          <w:ilvl w:val="1"/>
          <w:numId w:val="16"/>
        </w:numPr>
        <w:jc w:val="both"/>
        <w:rPr>
          <w:rFonts w:eastAsia="Arial Unicode MS"/>
        </w:rPr>
      </w:pPr>
      <w:r>
        <w:rPr>
          <w:rFonts w:cs="Times New Roman"/>
        </w:rPr>
        <w:t xml:space="preserve">For verification of </w:t>
      </w:r>
      <w:bookmarkStart w:id="14" w:name="OLE_LINK176"/>
      <w:r>
        <w:rPr>
          <w:rFonts w:cs="Times New Roman"/>
          <w:i/>
        </w:rPr>
        <w:t>harq-RxProcessSidelink</w:t>
      </w:r>
      <w:r w:rsidR="000F48F6">
        <w:rPr>
          <w:rFonts w:cs="Times New Roman"/>
          <w:i/>
        </w:rPr>
        <w:t xml:space="preserve"> </w:t>
      </w:r>
      <w:r>
        <w:rPr>
          <w:rFonts w:cs="Times New Roman"/>
          <w:i/>
        </w:rPr>
        <w:t>=</w:t>
      </w:r>
      <w:r w:rsidR="000F48F6">
        <w:rPr>
          <w:rFonts w:cs="Times New Roman"/>
          <w:i/>
        </w:rPr>
        <w:t xml:space="preserve"> </w:t>
      </w:r>
      <w:r w:rsidR="000F48F6" w:rsidRPr="000F48F6">
        <w:rPr>
          <w:rFonts w:cs="Times New Roman"/>
        </w:rPr>
        <w:t>n</w:t>
      </w:r>
      <w:r w:rsidRPr="000F48F6">
        <w:rPr>
          <w:rFonts w:cs="Times New Roman"/>
        </w:rPr>
        <w:t>64</w:t>
      </w:r>
      <w:bookmarkEnd w:id="14"/>
      <w:r w:rsidR="00D51689" w:rsidRPr="005C408F">
        <w:rPr>
          <w:rFonts w:cs="Times New Roman"/>
        </w:rPr>
        <w:t xml:space="preserve">, </w:t>
      </w:r>
      <w:bookmarkStart w:id="15" w:name="OLE_LINK177"/>
      <w:r w:rsidR="00D51689" w:rsidRPr="005C408F">
        <w:rPr>
          <w:rFonts w:cs="Times New Roman"/>
        </w:rPr>
        <w:t xml:space="preserve">first 31 UEs transmit signal one by one circularly for every slot and in the first subchannel, the next 31 UEs transmit signal one by one circularly for every slot and in the </w:t>
      </w:r>
      <w:r w:rsidR="00D51689" w:rsidRPr="0057157A">
        <w:rPr>
          <w:rFonts w:eastAsia="Arial Unicode MS"/>
          <w:lang w:val="en-US" w:eastAsia="zh-CN"/>
        </w:rPr>
        <w:t>second</w:t>
      </w:r>
      <w:r w:rsidR="00D51689" w:rsidRPr="005C408F">
        <w:rPr>
          <w:rFonts w:cs="Times New Roman"/>
        </w:rPr>
        <w:t xml:space="preserve"> subchannel, the last 2 UEs transmit signal in the same slot as the first two UEs but in the third subchannel.</w:t>
      </w:r>
    </w:p>
    <w:bookmarkEnd w:id="15"/>
    <w:p w14:paraId="7F869E62" w14:textId="4E52CEAB" w:rsidR="00510412" w:rsidRPr="00510412" w:rsidRDefault="00510412" w:rsidP="002E4331">
      <w:pPr>
        <w:numPr>
          <w:ilvl w:val="0"/>
          <w:numId w:val="16"/>
        </w:numPr>
        <w:jc w:val="both"/>
        <w:rPr>
          <w:rFonts w:eastAsia="Arial Unicode MS"/>
          <w:lang w:eastAsia="zh-CN"/>
        </w:rPr>
      </w:pPr>
      <w:r>
        <w:rPr>
          <w:rFonts w:eastAsia="Arial Unicode MS" w:hint="eastAsia"/>
          <w:lang w:eastAsia="zh-CN"/>
        </w:rPr>
        <w:t>A</w:t>
      </w:r>
      <w:r>
        <w:rPr>
          <w:rFonts w:eastAsia="Arial Unicode MS"/>
          <w:lang w:eastAsia="zh-CN"/>
        </w:rPr>
        <w:t xml:space="preserve">ccording to the agreement </w:t>
      </w:r>
      <w:r w:rsidR="000F48F6">
        <w:rPr>
          <w:rFonts w:eastAsia="Arial Unicode MS"/>
          <w:lang w:eastAsia="zh-CN"/>
        </w:rPr>
        <w:t>of RAN</w:t>
      </w:r>
      <w:r>
        <w:rPr>
          <w:rFonts w:eastAsia="Arial Unicode MS"/>
          <w:lang w:eastAsia="zh-CN"/>
        </w:rPr>
        <w:t>4#98-e</w:t>
      </w:r>
      <w:r w:rsidR="000F48F6">
        <w:rPr>
          <w:rFonts w:eastAsia="Arial Unicode MS"/>
          <w:lang w:eastAsia="zh-CN"/>
        </w:rPr>
        <w:t xml:space="preserve"> </w:t>
      </w:r>
      <w:r>
        <w:rPr>
          <w:rFonts w:eastAsia="Arial Unicode MS"/>
          <w:lang w:eastAsia="zh-CN"/>
        </w:rPr>
        <w:t xml:space="preserve">meeting, </w:t>
      </w:r>
      <w:r w:rsidR="000F48F6">
        <w:rPr>
          <w:rFonts w:eastAsia="Arial Unicode MS"/>
          <w:lang w:eastAsia="zh-CN"/>
        </w:rPr>
        <w:t xml:space="preserve">RAN4 will </w:t>
      </w:r>
      <w:r>
        <w:rPr>
          <w:rFonts w:eastAsia="Arial Unicode MS"/>
          <w:lang w:eastAsia="zh-CN"/>
        </w:rPr>
        <w:t xml:space="preserve">only define </w:t>
      </w:r>
      <w:r w:rsidR="00EC63A1">
        <w:rPr>
          <w:rFonts w:eastAsia="Arial Unicode MS"/>
          <w:lang w:eastAsia="zh-CN"/>
        </w:rPr>
        <w:t>one set of performance</w:t>
      </w:r>
      <w:r>
        <w:rPr>
          <w:rFonts w:eastAsia="Arial Unicode MS"/>
          <w:lang w:eastAsia="zh-CN"/>
        </w:rPr>
        <w:t xml:space="preserve"> requirements </w:t>
      </w:r>
      <w:r w:rsidR="00EC63A1">
        <w:rPr>
          <w:rFonts w:eastAsia="Arial Unicode MS"/>
          <w:lang w:eastAsia="zh-CN"/>
        </w:rPr>
        <w:t>based on the results of</w:t>
      </w:r>
      <w:r>
        <w:rPr>
          <w:rFonts w:eastAsia="Arial Unicode MS"/>
          <w:lang w:eastAsia="zh-CN"/>
        </w:rPr>
        <w:t xml:space="preserve"> </w:t>
      </w:r>
      <w:r w:rsidRPr="0057157A">
        <w:rPr>
          <w:rFonts w:eastAsia="Arial Unicode MS"/>
          <w:i/>
        </w:rPr>
        <w:t>harq-RxProcessSidelink</w:t>
      </w:r>
      <w:r w:rsidR="000F48F6">
        <w:rPr>
          <w:rFonts w:eastAsia="Arial Unicode MS"/>
          <w:i/>
        </w:rPr>
        <w:t xml:space="preserve"> </w:t>
      </w:r>
      <w:r w:rsidRPr="00510412">
        <w:rPr>
          <w:rFonts w:eastAsia="Arial Unicode MS"/>
        </w:rPr>
        <w:t>=</w:t>
      </w:r>
      <w:r w:rsidR="000F48F6">
        <w:rPr>
          <w:rFonts w:eastAsia="Arial Unicode MS"/>
        </w:rPr>
        <w:t xml:space="preserve"> n</w:t>
      </w:r>
      <w:r w:rsidRPr="00510412">
        <w:rPr>
          <w:rFonts w:eastAsia="Arial Unicode MS"/>
        </w:rPr>
        <w:t>64</w:t>
      </w:r>
      <w:r w:rsidR="004308FB">
        <w:rPr>
          <w:rFonts w:eastAsia="Arial Unicode MS"/>
        </w:rPr>
        <w:t xml:space="preserve">. </w:t>
      </w:r>
      <w:r w:rsidR="00446B5B">
        <w:rPr>
          <w:rFonts w:eastAsia="Arial Unicode MS"/>
        </w:rPr>
        <w:t>I</w:t>
      </w:r>
      <w:r w:rsidRPr="00510412">
        <w:rPr>
          <w:rFonts w:eastAsia="Arial Unicode MS"/>
        </w:rPr>
        <w:t xml:space="preserve">nterested companies </w:t>
      </w:r>
      <w:r w:rsidR="00446B5B">
        <w:rPr>
          <w:rFonts w:eastAsia="Arial Unicode MS"/>
        </w:rPr>
        <w:t>are encouraged to</w:t>
      </w:r>
      <w:r w:rsidRPr="00510412">
        <w:rPr>
          <w:rFonts w:eastAsia="Arial Unicode MS"/>
        </w:rPr>
        <w:t xml:space="preserve"> </w:t>
      </w:r>
      <w:r w:rsidR="00EC63A1">
        <w:rPr>
          <w:rFonts w:eastAsia="Arial Unicode MS"/>
        </w:rPr>
        <w:t>provide</w:t>
      </w:r>
      <w:r w:rsidRPr="00510412">
        <w:rPr>
          <w:rFonts w:eastAsia="Arial Unicode MS"/>
        </w:rPr>
        <w:t xml:space="preserve"> simulation results </w:t>
      </w:r>
      <w:r w:rsidR="004308FB">
        <w:rPr>
          <w:rFonts w:eastAsia="Arial Unicode MS"/>
        </w:rPr>
        <w:t xml:space="preserve">in next meeting </w:t>
      </w:r>
      <w:r w:rsidRPr="00510412">
        <w:rPr>
          <w:rFonts w:eastAsia="Arial Unicode MS"/>
        </w:rPr>
        <w:t xml:space="preserve">based on the simulation assumptions </w:t>
      </w:r>
      <w:r w:rsidR="00446B5B">
        <w:rPr>
          <w:rFonts w:eastAsia="Arial Unicode MS"/>
        </w:rPr>
        <w:t>given in</w:t>
      </w:r>
      <w:r w:rsidRPr="00510412">
        <w:rPr>
          <w:rFonts w:eastAsia="Arial Unicode MS"/>
        </w:rPr>
        <w:t xml:space="preserve"> Table 2.2-1 and Table 2.2-2.</w:t>
      </w:r>
    </w:p>
    <w:p w14:paraId="543E8DB4" w14:textId="50F629E3" w:rsidR="009757CC" w:rsidRPr="00B06800" w:rsidRDefault="009757CC" w:rsidP="009757CC">
      <w:pPr>
        <w:jc w:val="center"/>
        <w:rPr>
          <w:rFonts w:eastAsiaTheme="minorEastAsia" w:cs="Times New Roman"/>
          <w:b/>
          <w:lang w:eastAsia="zh-CN"/>
        </w:rPr>
      </w:pPr>
      <w:r w:rsidRPr="004F28E9">
        <w:rPr>
          <w:rFonts w:eastAsiaTheme="minorEastAsia" w:cs="Times New Roman" w:hint="eastAsia"/>
          <w:b/>
          <w:lang w:eastAsia="zh-CN"/>
        </w:rPr>
        <w:t>T</w:t>
      </w:r>
      <w:r w:rsidRPr="004F28E9">
        <w:rPr>
          <w:rFonts w:eastAsiaTheme="minorEastAsia" w:cs="Times New Roman"/>
          <w:b/>
          <w:lang w:eastAsia="zh-CN"/>
        </w:rPr>
        <w:t xml:space="preserve">able </w:t>
      </w:r>
      <w:r w:rsidR="00E90F07" w:rsidRPr="004F28E9">
        <w:rPr>
          <w:rFonts w:eastAsiaTheme="minorEastAsia" w:cs="Times New Roman"/>
          <w:b/>
          <w:lang w:eastAsia="zh-CN"/>
        </w:rPr>
        <w:t>2.2-1</w:t>
      </w:r>
      <w:r w:rsidRPr="004F28E9">
        <w:rPr>
          <w:rFonts w:eastAsiaTheme="minorEastAsia" w:cs="Times New Roman"/>
          <w:b/>
          <w:lang w:eastAsia="zh-CN"/>
        </w:rPr>
        <w:t>：</w:t>
      </w:r>
      <w:r w:rsidRPr="004F28E9">
        <w:rPr>
          <w:rFonts w:eastAsiaTheme="minorEastAsia" w:cs="Times New Roman" w:hint="eastAsia"/>
          <w:b/>
          <w:lang w:eastAsia="zh-CN"/>
        </w:rPr>
        <w:t xml:space="preserve"> </w:t>
      </w:r>
      <w:r w:rsidRPr="004F28E9">
        <w:rPr>
          <w:rFonts w:eastAsiaTheme="minorEastAsia" w:cs="Times New Roman"/>
          <w:b/>
          <w:lang w:eastAsia="zh-CN"/>
        </w:rPr>
        <w:t>Simulation assumptions for soft buffer test</w:t>
      </w:r>
    </w:p>
    <w:tbl>
      <w:tblPr>
        <w:tblW w:w="1006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381"/>
        <w:gridCol w:w="879"/>
        <w:gridCol w:w="5245"/>
      </w:tblGrid>
      <w:tr w:rsidR="009757CC" w:rsidRPr="001934FC" w14:paraId="392F00C9" w14:textId="77777777" w:rsidTr="00446B5B">
        <w:tc>
          <w:tcPr>
            <w:tcW w:w="3941" w:type="dxa"/>
            <w:gridSpan w:val="2"/>
            <w:shd w:val="clear" w:color="auto" w:fill="auto"/>
            <w:vAlign w:val="center"/>
          </w:tcPr>
          <w:p w14:paraId="7ECF1704" w14:textId="77777777" w:rsidR="009757CC" w:rsidRPr="00446B5B" w:rsidRDefault="009757CC" w:rsidP="00A75ABB">
            <w:pPr>
              <w:pStyle w:val="TAH"/>
              <w:ind w:right="200"/>
              <w:rPr>
                <w:rFonts w:ascii="Times New Roman" w:hAnsi="Times New Roman" w:cs="Times New Roman"/>
                <w:sz w:val="20"/>
              </w:rPr>
            </w:pPr>
            <w:r w:rsidRPr="00446B5B">
              <w:rPr>
                <w:rFonts w:ascii="Times New Roman" w:hAnsi="Times New Roman" w:cs="Times New Roman"/>
                <w:sz w:val="20"/>
              </w:rPr>
              <w:t>Parameter</w:t>
            </w:r>
          </w:p>
        </w:tc>
        <w:tc>
          <w:tcPr>
            <w:tcW w:w="879" w:type="dxa"/>
            <w:shd w:val="clear" w:color="auto" w:fill="auto"/>
            <w:vAlign w:val="center"/>
          </w:tcPr>
          <w:p w14:paraId="69B2F27B" w14:textId="77777777" w:rsidR="009757CC" w:rsidRPr="00446B5B" w:rsidRDefault="009757CC" w:rsidP="00A75ABB">
            <w:pPr>
              <w:pStyle w:val="TAH"/>
              <w:ind w:right="200"/>
              <w:rPr>
                <w:rFonts w:ascii="Times New Roman" w:hAnsi="Times New Roman" w:cs="Times New Roman"/>
                <w:sz w:val="20"/>
              </w:rPr>
            </w:pPr>
            <w:r w:rsidRPr="00446B5B">
              <w:rPr>
                <w:rFonts w:ascii="Times New Roman" w:hAnsi="Times New Roman" w:cs="Times New Roman"/>
                <w:sz w:val="20"/>
              </w:rPr>
              <w:t>Unit</w:t>
            </w:r>
          </w:p>
        </w:tc>
        <w:tc>
          <w:tcPr>
            <w:tcW w:w="5245" w:type="dxa"/>
            <w:shd w:val="clear" w:color="auto" w:fill="auto"/>
            <w:vAlign w:val="center"/>
          </w:tcPr>
          <w:p w14:paraId="455A6DB1" w14:textId="6061A06C" w:rsidR="009757CC" w:rsidRPr="00446B5B" w:rsidRDefault="009757CC" w:rsidP="009757CC">
            <w:pPr>
              <w:pStyle w:val="TAH"/>
              <w:ind w:right="200"/>
              <w:rPr>
                <w:rFonts w:ascii="Times New Roman" w:hAnsi="Times New Roman" w:cs="Times New Roman"/>
                <w:sz w:val="20"/>
              </w:rPr>
            </w:pPr>
            <w:r w:rsidRPr="00446B5B">
              <w:rPr>
                <w:rFonts w:ascii="Times New Roman" w:hAnsi="Times New Roman" w:cs="Times New Roman"/>
                <w:sz w:val="20"/>
              </w:rPr>
              <w:t>Test 1</w:t>
            </w:r>
          </w:p>
        </w:tc>
      </w:tr>
      <w:tr w:rsidR="009757CC" w:rsidRPr="001934FC" w14:paraId="3427CC6D" w14:textId="77777777" w:rsidTr="00446B5B">
        <w:tc>
          <w:tcPr>
            <w:tcW w:w="3941" w:type="dxa"/>
            <w:gridSpan w:val="2"/>
            <w:shd w:val="clear" w:color="auto" w:fill="auto"/>
            <w:vAlign w:val="center"/>
          </w:tcPr>
          <w:p w14:paraId="200B739C" w14:textId="77777777" w:rsidR="009757CC" w:rsidRPr="00446B5B" w:rsidRDefault="009757CC" w:rsidP="00A75ABB">
            <w:pPr>
              <w:pStyle w:val="TAL"/>
              <w:rPr>
                <w:rFonts w:ascii="Times New Roman" w:hAnsi="Times New Roman" w:cs="Times New Roman"/>
                <w:sz w:val="20"/>
              </w:rPr>
            </w:pPr>
            <w:r w:rsidRPr="00446B5B">
              <w:rPr>
                <w:rFonts w:ascii="Times New Roman" w:hAnsi="Times New Roman" w:cs="Times New Roman"/>
                <w:sz w:val="20"/>
              </w:rPr>
              <w:t>Active cell(s)</w:t>
            </w:r>
          </w:p>
        </w:tc>
        <w:tc>
          <w:tcPr>
            <w:tcW w:w="879" w:type="dxa"/>
            <w:shd w:val="clear" w:color="auto" w:fill="auto"/>
            <w:vAlign w:val="center"/>
          </w:tcPr>
          <w:p w14:paraId="725EE03D" w14:textId="77777777" w:rsidR="009757CC" w:rsidRPr="00446B5B" w:rsidRDefault="009757CC" w:rsidP="00A75ABB">
            <w:pPr>
              <w:pStyle w:val="TAC"/>
              <w:rPr>
                <w:rFonts w:ascii="Times New Roman" w:hAnsi="Times New Roman" w:cs="Times New Roman"/>
                <w:sz w:val="20"/>
              </w:rPr>
            </w:pPr>
          </w:p>
        </w:tc>
        <w:tc>
          <w:tcPr>
            <w:tcW w:w="5245" w:type="dxa"/>
            <w:shd w:val="clear" w:color="auto" w:fill="auto"/>
            <w:vAlign w:val="center"/>
          </w:tcPr>
          <w:p w14:paraId="3CCD89AF" w14:textId="77777777" w:rsidR="009757CC" w:rsidRPr="00446B5B" w:rsidRDefault="009757CC" w:rsidP="00A75ABB">
            <w:pPr>
              <w:pStyle w:val="TAC"/>
              <w:rPr>
                <w:rFonts w:ascii="Times New Roman" w:hAnsi="Times New Roman" w:cs="Times New Roman"/>
                <w:sz w:val="20"/>
              </w:rPr>
            </w:pPr>
            <w:r w:rsidRPr="00446B5B">
              <w:rPr>
                <w:rFonts w:ascii="Times New Roman" w:hAnsi="Times New Roman" w:cs="Times New Roman"/>
                <w:sz w:val="20"/>
              </w:rPr>
              <w:t>None</w:t>
            </w:r>
          </w:p>
        </w:tc>
      </w:tr>
      <w:tr w:rsidR="005C408F" w:rsidRPr="001934FC" w14:paraId="5242E2FC" w14:textId="77777777" w:rsidTr="00446B5B">
        <w:tc>
          <w:tcPr>
            <w:tcW w:w="3941" w:type="dxa"/>
            <w:gridSpan w:val="2"/>
            <w:shd w:val="clear" w:color="auto" w:fill="auto"/>
            <w:vAlign w:val="center"/>
          </w:tcPr>
          <w:p w14:paraId="1F205E01" w14:textId="3FB8F232" w:rsidR="005C408F" w:rsidRPr="00446B5B" w:rsidRDefault="005C408F" w:rsidP="00A75ABB">
            <w:pPr>
              <w:pStyle w:val="TAL"/>
              <w:rPr>
                <w:rFonts w:ascii="Times New Roman" w:eastAsiaTheme="minorEastAsia" w:hAnsi="Times New Roman" w:cs="Times New Roman"/>
                <w:sz w:val="20"/>
                <w:lang w:eastAsia="zh-CN"/>
              </w:rPr>
            </w:pPr>
            <w:r w:rsidRPr="00446B5B">
              <w:rPr>
                <w:rFonts w:ascii="Times New Roman" w:eastAsiaTheme="minorEastAsia" w:hAnsi="Times New Roman" w:cs="Times New Roman"/>
                <w:sz w:val="20"/>
                <w:lang w:eastAsia="zh-CN"/>
              </w:rPr>
              <w:t>Bandwidth</w:t>
            </w:r>
          </w:p>
        </w:tc>
        <w:tc>
          <w:tcPr>
            <w:tcW w:w="879" w:type="dxa"/>
            <w:shd w:val="clear" w:color="auto" w:fill="auto"/>
            <w:vAlign w:val="center"/>
          </w:tcPr>
          <w:p w14:paraId="37C30CA7" w14:textId="28BD4D90" w:rsidR="005C408F" w:rsidRPr="00446B5B" w:rsidRDefault="005C408F" w:rsidP="00A75ABB">
            <w:pPr>
              <w:pStyle w:val="TAC"/>
              <w:rPr>
                <w:rFonts w:ascii="Times New Roman" w:eastAsiaTheme="minorEastAsia" w:hAnsi="Times New Roman" w:cs="Times New Roman"/>
                <w:sz w:val="20"/>
                <w:lang w:eastAsia="zh-CN"/>
              </w:rPr>
            </w:pPr>
            <w:r w:rsidRPr="00446B5B">
              <w:rPr>
                <w:rFonts w:ascii="Times New Roman" w:eastAsiaTheme="minorEastAsia" w:hAnsi="Times New Roman" w:cs="Times New Roman" w:hint="eastAsia"/>
                <w:sz w:val="20"/>
                <w:lang w:eastAsia="zh-CN"/>
              </w:rPr>
              <w:t>M</w:t>
            </w:r>
            <w:r w:rsidRPr="00446B5B">
              <w:rPr>
                <w:rFonts w:ascii="Times New Roman" w:eastAsiaTheme="minorEastAsia" w:hAnsi="Times New Roman" w:cs="Times New Roman"/>
                <w:sz w:val="20"/>
                <w:lang w:eastAsia="zh-CN"/>
              </w:rPr>
              <w:t>Hz</w:t>
            </w:r>
          </w:p>
        </w:tc>
        <w:tc>
          <w:tcPr>
            <w:tcW w:w="5245" w:type="dxa"/>
            <w:shd w:val="clear" w:color="auto" w:fill="auto"/>
            <w:vAlign w:val="center"/>
          </w:tcPr>
          <w:p w14:paraId="50C936A9" w14:textId="41C552F9" w:rsidR="005C408F" w:rsidRPr="00446B5B" w:rsidRDefault="005C408F" w:rsidP="00A75ABB">
            <w:pPr>
              <w:pStyle w:val="TAC"/>
              <w:rPr>
                <w:rFonts w:ascii="Times New Roman" w:eastAsiaTheme="minorEastAsia" w:hAnsi="Times New Roman" w:cs="Times New Roman"/>
                <w:sz w:val="20"/>
                <w:lang w:eastAsia="zh-CN"/>
              </w:rPr>
            </w:pPr>
            <w:r w:rsidRPr="00446B5B">
              <w:rPr>
                <w:rFonts w:ascii="Times New Roman" w:eastAsiaTheme="minorEastAsia" w:hAnsi="Times New Roman" w:cs="Times New Roman" w:hint="eastAsia"/>
                <w:sz w:val="20"/>
                <w:lang w:eastAsia="zh-CN"/>
              </w:rPr>
              <w:t>2</w:t>
            </w:r>
            <w:r w:rsidRPr="00446B5B">
              <w:rPr>
                <w:rFonts w:ascii="Times New Roman" w:eastAsiaTheme="minorEastAsia" w:hAnsi="Times New Roman" w:cs="Times New Roman"/>
                <w:sz w:val="20"/>
                <w:lang w:eastAsia="zh-CN"/>
              </w:rPr>
              <w:t>0</w:t>
            </w:r>
          </w:p>
        </w:tc>
      </w:tr>
      <w:tr w:rsidR="005C408F" w:rsidRPr="001934FC" w14:paraId="0535B1F3" w14:textId="77777777" w:rsidTr="00446B5B">
        <w:tc>
          <w:tcPr>
            <w:tcW w:w="3941" w:type="dxa"/>
            <w:gridSpan w:val="2"/>
            <w:shd w:val="clear" w:color="auto" w:fill="auto"/>
            <w:vAlign w:val="center"/>
          </w:tcPr>
          <w:p w14:paraId="57B17C41" w14:textId="7917056F" w:rsidR="005C408F" w:rsidRPr="00446B5B" w:rsidRDefault="005C408F" w:rsidP="00A75ABB">
            <w:pPr>
              <w:pStyle w:val="TAL"/>
              <w:rPr>
                <w:rFonts w:ascii="Times New Roman" w:eastAsiaTheme="minorEastAsia" w:hAnsi="Times New Roman" w:cs="Times New Roman"/>
                <w:sz w:val="20"/>
                <w:lang w:eastAsia="zh-CN"/>
              </w:rPr>
            </w:pPr>
            <w:r w:rsidRPr="00446B5B">
              <w:rPr>
                <w:rFonts w:ascii="Times New Roman" w:eastAsiaTheme="minorEastAsia" w:hAnsi="Times New Roman" w:cs="Times New Roman" w:hint="eastAsia"/>
                <w:sz w:val="20"/>
                <w:lang w:eastAsia="zh-CN"/>
              </w:rPr>
              <w:t>S</w:t>
            </w:r>
            <w:r w:rsidRPr="00446B5B">
              <w:rPr>
                <w:rFonts w:ascii="Times New Roman" w:eastAsiaTheme="minorEastAsia" w:hAnsi="Times New Roman" w:cs="Times New Roman"/>
                <w:sz w:val="20"/>
                <w:lang w:eastAsia="zh-CN"/>
              </w:rPr>
              <w:t>CS</w:t>
            </w:r>
          </w:p>
        </w:tc>
        <w:tc>
          <w:tcPr>
            <w:tcW w:w="879" w:type="dxa"/>
            <w:shd w:val="clear" w:color="auto" w:fill="auto"/>
            <w:vAlign w:val="center"/>
          </w:tcPr>
          <w:p w14:paraId="4EF8B5F6" w14:textId="49E78897" w:rsidR="005C408F" w:rsidRPr="00446B5B" w:rsidRDefault="005C408F" w:rsidP="00A75ABB">
            <w:pPr>
              <w:pStyle w:val="TAC"/>
              <w:rPr>
                <w:rFonts w:ascii="Times New Roman" w:eastAsiaTheme="minorEastAsia" w:hAnsi="Times New Roman" w:cs="Times New Roman"/>
                <w:sz w:val="20"/>
                <w:lang w:eastAsia="zh-CN"/>
              </w:rPr>
            </w:pPr>
            <w:r w:rsidRPr="00446B5B">
              <w:rPr>
                <w:rFonts w:ascii="Times New Roman" w:eastAsiaTheme="minorEastAsia" w:hAnsi="Times New Roman" w:cs="Times New Roman" w:hint="eastAsia"/>
                <w:sz w:val="20"/>
                <w:lang w:eastAsia="zh-CN"/>
              </w:rPr>
              <w:t>k</w:t>
            </w:r>
            <w:r w:rsidRPr="00446B5B">
              <w:rPr>
                <w:rFonts w:ascii="Times New Roman" w:eastAsiaTheme="minorEastAsia" w:hAnsi="Times New Roman" w:cs="Times New Roman"/>
                <w:sz w:val="20"/>
                <w:lang w:eastAsia="zh-CN"/>
              </w:rPr>
              <w:t>Hz</w:t>
            </w:r>
          </w:p>
        </w:tc>
        <w:tc>
          <w:tcPr>
            <w:tcW w:w="5245" w:type="dxa"/>
            <w:shd w:val="clear" w:color="auto" w:fill="auto"/>
            <w:vAlign w:val="center"/>
          </w:tcPr>
          <w:p w14:paraId="36696ADF" w14:textId="2A07F073" w:rsidR="005C408F" w:rsidRPr="00446B5B" w:rsidRDefault="005C408F" w:rsidP="00A75ABB">
            <w:pPr>
              <w:pStyle w:val="TAC"/>
              <w:rPr>
                <w:rFonts w:ascii="Times New Roman" w:eastAsiaTheme="minorEastAsia" w:hAnsi="Times New Roman" w:cs="Times New Roman"/>
                <w:sz w:val="20"/>
                <w:lang w:eastAsia="zh-CN"/>
              </w:rPr>
            </w:pPr>
            <w:r w:rsidRPr="00446B5B">
              <w:rPr>
                <w:rFonts w:ascii="Times New Roman" w:eastAsiaTheme="minorEastAsia" w:hAnsi="Times New Roman" w:cs="Times New Roman" w:hint="eastAsia"/>
                <w:sz w:val="20"/>
                <w:lang w:eastAsia="zh-CN"/>
              </w:rPr>
              <w:t>3</w:t>
            </w:r>
            <w:r w:rsidRPr="00446B5B">
              <w:rPr>
                <w:rFonts w:ascii="Times New Roman" w:eastAsiaTheme="minorEastAsia" w:hAnsi="Times New Roman" w:cs="Times New Roman"/>
                <w:sz w:val="20"/>
                <w:lang w:eastAsia="zh-CN"/>
              </w:rPr>
              <w:t>0</w:t>
            </w:r>
          </w:p>
        </w:tc>
      </w:tr>
      <w:tr w:rsidR="005C408F" w:rsidRPr="001934FC" w14:paraId="59B34809" w14:textId="77777777" w:rsidTr="00446B5B">
        <w:tc>
          <w:tcPr>
            <w:tcW w:w="3941" w:type="dxa"/>
            <w:gridSpan w:val="2"/>
            <w:shd w:val="clear" w:color="auto" w:fill="auto"/>
            <w:vAlign w:val="center"/>
          </w:tcPr>
          <w:p w14:paraId="60C57D16" w14:textId="21E6CCC7" w:rsidR="005C408F" w:rsidRPr="00446B5B" w:rsidRDefault="005C408F" w:rsidP="00A75ABB">
            <w:pPr>
              <w:pStyle w:val="TAL"/>
              <w:rPr>
                <w:rFonts w:ascii="Times New Roman" w:eastAsiaTheme="minorEastAsia" w:hAnsi="Times New Roman" w:cs="Times New Roman"/>
                <w:sz w:val="20"/>
                <w:lang w:eastAsia="zh-CN"/>
              </w:rPr>
            </w:pPr>
            <w:r w:rsidRPr="00446B5B">
              <w:rPr>
                <w:rFonts w:ascii="Times New Roman" w:eastAsiaTheme="minorEastAsia" w:hAnsi="Times New Roman" w:cs="Times New Roman"/>
                <w:sz w:val="20"/>
                <w:lang w:eastAsia="zh-CN"/>
              </w:rPr>
              <w:t>Subchannel size</w:t>
            </w:r>
          </w:p>
        </w:tc>
        <w:tc>
          <w:tcPr>
            <w:tcW w:w="879" w:type="dxa"/>
            <w:shd w:val="clear" w:color="auto" w:fill="auto"/>
            <w:vAlign w:val="center"/>
          </w:tcPr>
          <w:p w14:paraId="135C950E" w14:textId="657C9461" w:rsidR="005C408F" w:rsidRPr="00446B5B" w:rsidRDefault="005C408F" w:rsidP="00A75ABB">
            <w:pPr>
              <w:pStyle w:val="TAC"/>
              <w:rPr>
                <w:rFonts w:ascii="Times New Roman" w:eastAsiaTheme="minorEastAsia" w:hAnsi="Times New Roman" w:cs="Times New Roman"/>
                <w:sz w:val="20"/>
                <w:lang w:eastAsia="zh-CN"/>
              </w:rPr>
            </w:pPr>
            <w:r w:rsidRPr="00446B5B">
              <w:rPr>
                <w:rFonts w:ascii="Times New Roman" w:eastAsiaTheme="minorEastAsia" w:hAnsi="Times New Roman" w:cs="Times New Roman"/>
                <w:sz w:val="20"/>
                <w:lang w:eastAsia="zh-CN"/>
              </w:rPr>
              <w:t>RBs</w:t>
            </w:r>
          </w:p>
        </w:tc>
        <w:tc>
          <w:tcPr>
            <w:tcW w:w="5245" w:type="dxa"/>
            <w:shd w:val="clear" w:color="auto" w:fill="auto"/>
            <w:vAlign w:val="center"/>
          </w:tcPr>
          <w:p w14:paraId="61CEE851" w14:textId="06A636CB" w:rsidR="005C408F" w:rsidRPr="00446B5B" w:rsidRDefault="00510412" w:rsidP="00510412">
            <w:pPr>
              <w:pStyle w:val="TAC"/>
              <w:rPr>
                <w:rFonts w:ascii="Times New Roman" w:eastAsiaTheme="minorEastAsia" w:hAnsi="Times New Roman" w:cs="Times New Roman"/>
                <w:sz w:val="20"/>
                <w:lang w:eastAsia="zh-CN"/>
              </w:rPr>
            </w:pPr>
            <w:r w:rsidRPr="00446B5B">
              <w:rPr>
                <w:rFonts w:ascii="Times New Roman" w:eastAsiaTheme="minorEastAsia" w:hAnsi="Times New Roman" w:cs="Times New Roman"/>
                <w:sz w:val="20"/>
                <w:lang w:eastAsia="zh-CN"/>
              </w:rPr>
              <w:t>10</w:t>
            </w:r>
          </w:p>
        </w:tc>
      </w:tr>
      <w:tr w:rsidR="00DC691A" w:rsidRPr="001934FC" w14:paraId="7FF5C49E" w14:textId="77777777" w:rsidTr="00446B5B">
        <w:tc>
          <w:tcPr>
            <w:tcW w:w="3941" w:type="dxa"/>
            <w:gridSpan w:val="2"/>
            <w:shd w:val="clear" w:color="auto" w:fill="auto"/>
            <w:vAlign w:val="center"/>
          </w:tcPr>
          <w:p w14:paraId="65E93BC8" w14:textId="771F51B5" w:rsidR="00DC691A" w:rsidRPr="00446B5B" w:rsidRDefault="00DC691A" w:rsidP="00A75ABB">
            <w:pPr>
              <w:pStyle w:val="TAL"/>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Number of symbols for PSCCH</w:t>
            </w:r>
          </w:p>
        </w:tc>
        <w:tc>
          <w:tcPr>
            <w:tcW w:w="879" w:type="dxa"/>
            <w:shd w:val="clear" w:color="auto" w:fill="auto"/>
            <w:vAlign w:val="center"/>
          </w:tcPr>
          <w:p w14:paraId="3FA763BD" w14:textId="2D05DEA6" w:rsidR="00DC691A" w:rsidRPr="00446B5B" w:rsidRDefault="00DC691A" w:rsidP="00A75ABB">
            <w:pPr>
              <w:pStyle w:val="TAC"/>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ymbol</w:t>
            </w:r>
          </w:p>
        </w:tc>
        <w:tc>
          <w:tcPr>
            <w:tcW w:w="5245" w:type="dxa"/>
            <w:shd w:val="clear" w:color="auto" w:fill="auto"/>
            <w:vAlign w:val="center"/>
          </w:tcPr>
          <w:p w14:paraId="13AA1BB6" w14:textId="078E786E" w:rsidR="00DC691A" w:rsidRPr="00446B5B" w:rsidRDefault="00DC691A" w:rsidP="00510412">
            <w:pPr>
              <w:pStyle w:val="TAC"/>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2</w:t>
            </w:r>
          </w:p>
        </w:tc>
      </w:tr>
      <w:tr w:rsidR="00DC691A" w:rsidRPr="001934FC" w14:paraId="4DC022C2" w14:textId="77777777" w:rsidTr="00446B5B">
        <w:tc>
          <w:tcPr>
            <w:tcW w:w="3941" w:type="dxa"/>
            <w:gridSpan w:val="2"/>
            <w:shd w:val="clear" w:color="auto" w:fill="auto"/>
            <w:vAlign w:val="center"/>
          </w:tcPr>
          <w:p w14:paraId="445AF346" w14:textId="5A0B25CC" w:rsidR="00DC691A" w:rsidRDefault="00DC691A" w:rsidP="00A75ABB">
            <w:pPr>
              <w:pStyle w:val="TAL"/>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N</w:t>
            </w:r>
            <w:r>
              <w:rPr>
                <w:rFonts w:ascii="Times New Roman" w:eastAsiaTheme="minorEastAsia" w:hAnsi="Times New Roman" w:cs="Times New Roman"/>
                <w:sz w:val="20"/>
                <w:lang w:eastAsia="zh-CN"/>
              </w:rPr>
              <w:t>umber of RBs for PSCCH</w:t>
            </w:r>
          </w:p>
        </w:tc>
        <w:tc>
          <w:tcPr>
            <w:tcW w:w="879" w:type="dxa"/>
            <w:shd w:val="clear" w:color="auto" w:fill="auto"/>
            <w:vAlign w:val="center"/>
          </w:tcPr>
          <w:p w14:paraId="70338EC2" w14:textId="514E05E4" w:rsidR="00DC691A" w:rsidRDefault="00DC691A" w:rsidP="00A75ABB">
            <w:pPr>
              <w:pStyle w:val="TAC"/>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w:t>
            </w:r>
            <w:r>
              <w:rPr>
                <w:rFonts w:ascii="Times New Roman" w:eastAsiaTheme="minorEastAsia" w:hAnsi="Times New Roman" w:cs="Times New Roman"/>
                <w:sz w:val="20"/>
                <w:lang w:eastAsia="zh-CN"/>
              </w:rPr>
              <w:t>Bs</w:t>
            </w:r>
          </w:p>
        </w:tc>
        <w:tc>
          <w:tcPr>
            <w:tcW w:w="5245" w:type="dxa"/>
            <w:shd w:val="clear" w:color="auto" w:fill="auto"/>
            <w:vAlign w:val="center"/>
          </w:tcPr>
          <w:p w14:paraId="04F88983" w14:textId="65AB91BE" w:rsidR="00DC691A" w:rsidRDefault="00DC691A" w:rsidP="00510412">
            <w:pPr>
              <w:pStyle w:val="TAC"/>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10</w:t>
            </w:r>
          </w:p>
        </w:tc>
      </w:tr>
      <w:tr w:rsidR="009757CC" w:rsidRPr="001934FC" w14:paraId="4AAAE811" w14:textId="77777777" w:rsidTr="00446B5B">
        <w:tc>
          <w:tcPr>
            <w:tcW w:w="3941" w:type="dxa"/>
            <w:gridSpan w:val="2"/>
            <w:shd w:val="clear" w:color="auto" w:fill="auto"/>
            <w:vAlign w:val="center"/>
          </w:tcPr>
          <w:p w14:paraId="75DA40DE" w14:textId="77777777" w:rsidR="009757CC" w:rsidRPr="00446B5B" w:rsidRDefault="009757CC" w:rsidP="00A75ABB">
            <w:pPr>
              <w:pStyle w:val="TAL"/>
              <w:rPr>
                <w:rFonts w:ascii="Times New Roman" w:hAnsi="Times New Roman" w:cs="Times New Roman"/>
                <w:sz w:val="20"/>
              </w:rPr>
            </w:pPr>
            <w:r w:rsidRPr="00446B5B">
              <w:rPr>
                <w:rFonts w:ascii="Times New Roman" w:hAnsi="Times New Roman" w:cs="Times New Roman"/>
                <w:sz w:val="20"/>
              </w:rPr>
              <w:t>Active Sidelink UE(s)</w:t>
            </w:r>
          </w:p>
        </w:tc>
        <w:tc>
          <w:tcPr>
            <w:tcW w:w="879" w:type="dxa"/>
            <w:shd w:val="clear" w:color="auto" w:fill="auto"/>
            <w:vAlign w:val="center"/>
          </w:tcPr>
          <w:p w14:paraId="50F78B98" w14:textId="77777777" w:rsidR="009757CC" w:rsidRPr="00446B5B" w:rsidRDefault="009757CC" w:rsidP="00A75ABB">
            <w:pPr>
              <w:pStyle w:val="TAC"/>
              <w:rPr>
                <w:rFonts w:ascii="Times New Roman" w:hAnsi="Times New Roman" w:cs="Times New Roman"/>
                <w:sz w:val="20"/>
              </w:rPr>
            </w:pPr>
          </w:p>
        </w:tc>
        <w:tc>
          <w:tcPr>
            <w:tcW w:w="5245" w:type="dxa"/>
            <w:shd w:val="clear" w:color="auto" w:fill="auto"/>
            <w:vAlign w:val="center"/>
          </w:tcPr>
          <w:p w14:paraId="43B3254E" w14:textId="7B4CE67B" w:rsidR="005A5782" w:rsidRPr="00446B5B" w:rsidRDefault="0057157A" w:rsidP="0057157A">
            <w:pPr>
              <w:pStyle w:val="TAC"/>
              <w:rPr>
                <w:rFonts w:ascii="Times New Roman" w:eastAsiaTheme="minorEastAsia" w:hAnsi="Times New Roman" w:cs="Times New Roman"/>
                <w:sz w:val="20"/>
                <w:lang w:eastAsia="zh-CN"/>
              </w:rPr>
            </w:pPr>
            <w:r w:rsidRPr="00446B5B">
              <w:rPr>
                <w:rFonts w:ascii="Times New Roman" w:eastAsiaTheme="minorEastAsia" w:hAnsi="Times New Roman" w:cs="Times New Roman" w:hint="eastAsia"/>
                <w:sz w:val="20"/>
                <w:lang w:eastAsia="zh-CN"/>
              </w:rPr>
              <w:t>6</w:t>
            </w:r>
            <w:r w:rsidRPr="00446B5B">
              <w:rPr>
                <w:rFonts w:ascii="Times New Roman" w:eastAsiaTheme="minorEastAsia" w:hAnsi="Times New Roman" w:cs="Times New Roman"/>
                <w:sz w:val="20"/>
                <w:lang w:eastAsia="zh-CN"/>
              </w:rPr>
              <w:t>4</w:t>
            </w:r>
          </w:p>
        </w:tc>
      </w:tr>
      <w:tr w:rsidR="009757CC" w:rsidRPr="001934FC" w14:paraId="234FB855" w14:textId="77777777" w:rsidTr="00446B5B">
        <w:trPr>
          <w:trHeight w:val="1463"/>
        </w:trPr>
        <w:tc>
          <w:tcPr>
            <w:tcW w:w="1560" w:type="dxa"/>
            <w:vMerge w:val="restart"/>
            <w:shd w:val="clear" w:color="auto" w:fill="auto"/>
            <w:vAlign w:val="center"/>
          </w:tcPr>
          <w:p w14:paraId="1995C000" w14:textId="77777777" w:rsidR="009757CC" w:rsidRPr="00446B5B" w:rsidRDefault="009757CC" w:rsidP="00A75ABB">
            <w:pPr>
              <w:pStyle w:val="TAL"/>
              <w:rPr>
                <w:rFonts w:ascii="Times New Roman" w:hAnsi="Times New Roman" w:cs="Times New Roman"/>
                <w:sz w:val="20"/>
              </w:rPr>
            </w:pPr>
            <w:r w:rsidRPr="00446B5B">
              <w:rPr>
                <w:rFonts w:ascii="Times New Roman" w:hAnsi="Times New Roman" w:cs="Times New Roman"/>
                <w:sz w:val="20"/>
              </w:rPr>
              <w:t>Sidelink UE i,</w:t>
            </w:r>
          </w:p>
          <w:p w14:paraId="5BCD023A" w14:textId="7685B3D0" w:rsidR="009757CC" w:rsidRPr="00446B5B" w:rsidRDefault="009757CC" w:rsidP="00276FD0">
            <w:pPr>
              <w:pStyle w:val="TAL"/>
              <w:rPr>
                <w:rFonts w:ascii="Times New Roman" w:hAnsi="Times New Roman" w:cs="Times New Roman"/>
                <w:sz w:val="20"/>
              </w:rPr>
            </w:pPr>
            <w:r w:rsidRPr="00446B5B">
              <w:rPr>
                <w:rFonts w:ascii="Times New Roman" w:hAnsi="Times New Roman" w:cs="Times New Roman"/>
                <w:sz w:val="20"/>
              </w:rPr>
              <w:t xml:space="preserve">0 ≤ i ≤ </w:t>
            </w:r>
            <w:r w:rsidR="0057157A" w:rsidRPr="00446B5B">
              <w:rPr>
                <w:rFonts w:ascii="Times New Roman" w:hAnsi="Times New Roman" w:cs="Times New Roman"/>
                <w:sz w:val="20"/>
              </w:rPr>
              <w:t>63</w:t>
            </w:r>
          </w:p>
          <w:p w14:paraId="20F38217" w14:textId="57268E1B" w:rsidR="00DB06FD" w:rsidRPr="00446B5B" w:rsidRDefault="00DB06FD" w:rsidP="00276FD0">
            <w:pPr>
              <w:pStyle w:val="TAL"/>
              <w:rPr>
                <w:rFonts w:ascii="Times New Roman" w:hAnsi="Times New Roman" w:cs="Times New Roman"/>
                <w:sz w:val="20"/>
              </w:rPr>
            </w:pPr>
          </w:p>
        </w:tc>
        <w:tc>
          <w:tcPr>
            <w:tcW w:w="2381" w:type="dxa"/>
            <w:shd w:val="clear" w:color="auto" w:fill="auto"/>
            <w:vAlign w:val="center"/>
          </w:tcPr>
          <w:p w14:paraId="38D267C6" w14:textId="77777777" w:rsidR="009757CC" w:rsidRPr="00446B5B" w:rsidRDefault="009757CC" w:rsidP="00A75ABB">
            <w:pPr>
              <w:pStyle w:val="TAL"/>
              <w:rPr>
                <w:rFonts w:ascii="Times New Roman" w:hAnsi="Times New Roman" w:cs="Times New Roman"/>
                <w:sz w:val="20"/>
              </w:rPr>
            </w:pPr>
            <w:r w:rsidRPr="00446B5B">
              <w:rPr>
                <w:rFonts w:ascii="Times New Roman" w:hAnsi="Times New Roman" w:cs="Times New Roman"/>
                <w:sz w:val="20"/>
              </w:rPr>
              <w:t>Sidelink Transmissions</w:t>
            </w:r>
          </w:p>
        </w:tc>
        <w:tc>
          <w:tcPr>
            <w:tcW w:w="879" w:type="dxa"/>
            <w:shd w:val="clear" w:color="auto" w:fill="auto"/>
            <w:vAlign w:val="center"/>
          </w:tcPr>
          <w:p w14:paraId="7AE3F257" w14:textId="77777777" w:rsidR="009757CC" w:rsidRPr="00446B5B" w:rsidRDefault="009757CC" w:rsidP="00A75ABB">
            <w:pPr>
              <w:pStyle w:val="TAC"/>
              <w:rPr>
                <w:rFonts w:ascii="Times New Roman" w:hAnsi="Times New Roman" w:cs="Times New Roman"/>
                <w:sz w:val="20"/>
              </w:rPr>
            </w:pPr>
          </w:p>
        </w:tc>
        <w:tc>
          <w:tcPr>
            <w:tcW w:w="5245" w:type="dxa"/>
            <w:shd w:val="clear" w:color="auto" w:fill="auto"/>
            <w:vAlign w:val="center"/>
          </w:tcPr>
          <w:p w14:paraId="15D4E486" w14:textId="2AE75D70" w:rsidR="0057157A" w:rsidRPr="00446B5B" w:rsidRDefault="0057157A" w:rsidP="00446B5B">
            <w:pPr>
              <w:pStyle w:val="TAC"/>
              <w:jc w:val="left"/>
              <w:rPr>
                <w:rFonts w:ascii="Times New Roman" w:hAnsi="Times New Roman" w:cs="Times New Roman"/>
                <w:sz w:val="20"/>
                <w:lang w:eastAsia="zh-CN"/>
              </w:rPr>
            </w:pPr>
            <w:r w:rsidRPr="00446B5B">
              <w:rPr>
                <w:rFonts w:ascii="Times New Roman" w:hAnsi="Times New Roman" w:cs="Times New Roman"/>
                <w:sz w:val="20"/>
                <w:lang w:eastAsia="zh-CN"/>
              </w:rPr>
              <w:t xml:space="preserve">First 31 UEs transmit </w:t>
            </w:r>
            <w:bookmarkStart w:id="16" w:name="OLE_LINK178"/>
            <w:r w:rsidRPr="00446B5B">
              <w:rPr>
                <w:rFonts w:ascii="Times New Roman" w:hAnsi="Times New Roman" w:cs="Times New Roman"/>
                <w:sz w:val="20"/>
                <w:lang w:eastAsia="zh-CN"/>
              </w:rPr>
              <w:t>PSCCH + PSSCH</w:t>
            </w:r>
            <w:bookmarkEnd w:id="16"/>
            <w:r w:rsidRPr="00446B5B">
              <w:rPr>
                <w:rFonts w:ascii="Times New Roman" w:hAnsi="Times New Roman" w:cs="Times New Roman"/>
                <w:sz w:val="20"/>
                <w:lang w:eastAsia="zh-CN"/>
              </w:rPr>
              <w:t xml:space="preserve"> one by one circularly for every slot and in the first subchannel, the next 31 UEs transmit PSCCH + PSSCH one by one circularly for every slot and in the second subchannel, the last 2 UEs transmit PSCCH + PSSCH in the same slot as the first two UEs but in the third subchannel.</w:t>
            </w:r>
          </w:p>
        </w:tc>
      </w:tr>
      <w:tr w:rsidR="009757CC" w:rsidRPr="001934FC" w14:paraId="261F2ADC" w14:textId="77777777" w:rsidTr="00446B5B">
        <w:tc>
          <w:tcPr>
            <w:tcW w:w="1560" w:type="dxa"/>
            <w:vMerge/>
            <w:shd w:val="clear" w:color="auto" w:fill="auto"/>
            <w:vAlign w:val="center"/>
          </w:tcPr>
          <w:p w14:paraId="445F4B94" w14:textId="77777777" w:rsidR="009757CC" w:rsidRPr="00446B5B" w:rsidRDefault="009757CC" w:rsidP="00A75ABB">
            <w:pPr>
              <w:pStyle w:val="TAL"/>
              <w:rPr>
                <w:rFonts w:ascii="Times New Roman" w:hAnsi="Times New Roman" w:cs="Times New Roman"/>
                <w:sz w:val="20"/>
              </w:rPr>
            </w:pPr>
          </w:p>
        </w:tc>
        <w:tc>
          <w:tcPr>
            <w:tcW w:w="2381" w:type="dxa"/>
            <w:shd w:val="clear" w:color="auto" w:fill="auto"/>
            <w:vAlign w:val="center"/>
          </w:tcPr>
          <w:p w14:paraId="16E3372C" w14:textId="77777777" w:rsidR="009757CC" w:rsidRPr="00446B5B" w:rsidRDefault="009757CC" w:rsidP="00A75ABB">
            <w:pPr>
              <w:pStyle w:val="TAL"/>
              <w:rPr>
                <w:rFonts w:ascii="Times New Roman" w:hAnsi="Times New Roman" w:cs="Times New Roman"/>
                <w:sz w:val="20"/>
              </w:rPr>
            </w:pPr>
            <w:r w:rsidRPr="00446B5B">
              <w:rPr>
                <w:rFonts w:ascii="Times New Roman" w:hAnsi="Times New Roman" w:cs="Times New Roman"/>
                <w:sz w:val="20"/>
              </w:rPr>
              <w:t>Time gap between initial transmission and retransmission</w:t>
            </w:r>
          </w:p>
        </w:tc>
        <w:tc>
          <w:tcPr>
            <w:tcW w:w="879" w:type="dxa"/>
            <w:shd w:val="clear" w:color="auto" w:fill="auto"/>
            <w:vAlign w:val="center"/>
          </w:tcPr>
          <w:p w14:paraId="25C854A0" w14:textId="6794EBCA" w:rsidR="009757CC" w:rsidRPr="00446B5B" w:rsidRDefault="009757CC" w:rsidP="00DB06FD">
            <w:pPr>
              <w:pStyle w:val="TAC"/>
              <w:rPr>
                <w:rFonts w:ascii="Times New Roman" w:hAnsi="Times New Roman" w:cs="Times New Roman"/>
                <w:sz w:val="20"/>
              </w:rPr>
            </w:pPr>
            <w:r w:rsidRPr="00446B5B">
              <w:rPr>
                <w:rFonts w:ascii="Times New Roman" w:hAnsi="Times New Roman" w:cs="Times New Roman"/>
                <w:sz w:val="20"/>
                <w:lang w:eastAsia="zh-CN"/>
              </w:rPr>
              <w:t>S</w:t>
            </w:r>
            <w:r w:rsidR="00DB06FD" w:rsidRPr="00446B5B">
              <w:rPr>
                <w:rFonts w:ascii="Times New Roman" w:hAnsi="Times New Roman" w:cs="Times New Roman"/>
                <w:sz w:val="20"/>
                <w:lang w:eastAsia="zh-CN"/>
              </w:rPr>
              <w:t>lots</w:t>
            </w:r>
          </w:p>
        </w:tc>
        <w:tc>
          <w:tcPr>
            <w:tcW w:w="5245" w:type="dxa"/>
            <w:shd w:val="clear" w:color="auto" w:fill="auto"/>
            <w:vAlign w:val="center"/>
          </w:tcPr>
          <w:p w14:paraId="11633619" w14:textId="0793D7F8" w:rsidR="00DB06FD" w:rsidRPr="00446B5B" w:rsidRDefault="00E70138" w:rsidP="00E70138">
            <w:pPr>
              <w:pStyle w:val="TAC"/>
              <w:rPr>
                <w:rFonts w:ascii="Times New Roman" w:hAnsi="Times New Roman" w:cs="Times New Roman"/>
                <w:sz w:val="20"/>
              </w:rPr>
            </w:pPr>
            <w:r>
              <w:rPr>
                <w:rFonts w:ascii="Times New Roman" w:hAnsi="Times New Roman" w:cs="Times New Roman"/>
                <w:sz w:val="20"/>
              </w:rPr>
              <w:t>Min(</w:t>
            </w:r>
            <w:r w:rsidR="005C408F" w:rsidRPr="00446B5B">
              <w:rPr>
                <w:rFonts w:ascii="Times New Roman" w:hAnsi="Times New Roman" w:cs="Times New Roman"/>
                <w:sz w:val="20"/>
              </w:rPr>
              <w:t>31</w:t>
            </w:r>
            <w:r>
              <w:rPr>
                <w:rFonts w:ascii="Times New Roman" w:hAnsi="Times New Roman" w:cs="Times New Roman"/>
                <w:sz w:val="20"/>
              </w:rPr>
              <w:t>, N) (Note 5)</w:t>
            </w:r>
          </w:p>
        </w:tc>
      </w:tr>
      <w:tr w:rsidR="009757CC" w:rsidRPr="001934FC" w14:paraId="4CAF098D" w14:textId="77777777" w:rsidTr="00446B5B">
        <w:tc>
          <w:tcPr>
            <w:tcW w:w="1560" w:type="dxa"/>
            <w:vMerge/>
            <w:shd w:val="clear" w:color="auto" w:fill="auto"/>
            <w:vAlign w:val="center"/>
          </w:tcPr>
          <w:p w14:paraId="14BC023B" w14:textId="77777777" w:rsidR="009757CC" w:rsidRPr="00446B5B" w:rsidRDefault="009757CC" w:rsidP="00A75ABB">
            <w:pPr>
              <w:pStyle w:val="TAL"/>
              <w:rPr>
                <w:rFonts w:ascii="Times New Roman" w:hAnsi="Times New Roman" w:cs="Times New Roman"/>
                <w:sz w:val="20"/>
              </w:rPr>
            </w:pPr>
          </w:p>
        </w:tc>
        <w:tc>
          <w:tcPr>
            <w:tcW w:w="2381" w:type="dxa"/>
            <w:shd w:val="clear" w:color="auto" w:fill="auto"/>
            <w:vAlign w:val="center"/>
          </w:tcPr>
          <w:p w14:paraId="0BAE4FC7" w14:textId="77777777" w:rsidR="009757CC" w:rsidRPr="00446B5B" w:rsidRDefault="009757CC" w:rsidP="00A75ABB">
            <w:pPr>
              <w:pStyle w:val="TAL"/>
              <w:rPr>
                <w:rFonts w:ascii="Times New Roman" w:hAnsi="Times New Roman" w:cs="Times New Roman"/>
                <w:sz w:val="20"/>
              </w:rPr>
            </w:pPr>
            <w:bookmarkStart w:id="17" w:name="OLE_LINK213"/>
            <w:bookmarkStart w:id="18" w:name="OLE_LINK215"/>
            <w:r w:rsidRPr="00446B5B">
              <w:rPr>
                <w:rFonts w:ascii="Times New Roman" w:hAnsi="Times New Roman" w:cs="Times New Roman"/>
                <w:sz w:val="20"/>
              </w:rPr>
              <w:t>Timing offset</w:t>
            </w:r>
            <w:bookmarkEnd w:id="17"/>
            <w:r w:rsidRPr="00446B5B">
              <w:rPr>
                <w:rFonts w:ascii="Times New Roman" w:hAnsi="Times New Roman" w:cs="Times New Roman"/>
                <w:sz w:val="20"/>
              </w:rPr>
              <w:t xml:space="preserve"> (Note 1)</w:t>
            </w:r>
            <w:bookmarkEnd w:id="18"/>
          </w:p>
        </w:tc>
        <w:tc>
          <w:tcPr>
            <w:tcW w:w="879" w:type="dxa"/>
            <w:shd w:val="clear" w:color="auto" w:fill="auto"/>
            <w:vAlign w:val="center"/>
          </w:tcPr>
          <w:p w14:paraId="39373D91" w14:textId="77777777" w:rsidR="009757CC" w:rsidRPr="00446B5B" w:rsidRDefault="009757CC" w:rsidP="00A75ABB">
            <w:pPr>
              <w:pStyle w:val="TAC"/>
              <w:rPr>
                <w:rFonts w:ascii="Times New Roman" w:hAnsi="Times New Roman" w:cs="Times New Roman"/>
                <w:sz w:val="20"/>
              </w:rPr>
            </w:pPr>
            <w:bookmarkStart w:id="19" w:name="OLE_LINK220"/>
            <w:r w:rsidRPr="00446B5B">
              <w:rPr>
                <w:rFonts w:ascii="Times New Roman" w:eastAsia="?? ??" w:hAnsi="Times New Roman" w:cs="Times New Roman"/>
                <w:sz w:val="20"/>
              </w:rPr>
              <w:sym w:font="Symbol" w:char="F06D"/>
            </w:r>
            <w:r w:rsidRPr="00446B5B">
              <w:rPr>
                <w:rFonts w:ascii="Times New Roman" w:eastAsia="?? ??" w:hAnsi="Times New Roman" w:cs="Times New Roman"/>
                <w:sz w:val="20"/>
              </w:rPr>
              <w:t>s</w:t>
            </w:r>
            <w:bookmarkEnd w:id="19"/>
          </w:p>
        </w:tc>
        <w:tc>
          <w:tcPr>
            <w:tcW w:w="5245" w:type="dxa"/>
            <w:shd w:val="clear" w:color="auto" w:fill="auto"/>
            <w:vAlign w:val="center"/>
          </w:tcPr>
          <w:p w14:paraId="1741A6F7" w14:textId="77777777" w:rsidR="009757CC" w:rsidRPr="00446B5B" w:rsidRDefault="009757CC" w:rsidP="00A75ABB">
            <w:pPr>
              <w:pStyle w:val="TAC"/>
              <w:rPr>
                <w:rFonts w:ascii="Times New Roman" w:hAnsi="Times New Roman" w:cs="Times New Roman"/>
                <w:sz w:val="20"/>
              </w:rPr>
            </w:pPr>
            <w:r w:rsidRPr="00446B5B">
              <w:rPr>
                <w:rFonts w:ascii="Times New Roman" w:hAnsi="Times New Roman" w:cs="Times New Roman"/>
                <w:sz w:val="20"/>
              </w:rPr>
              <w:t>0</w:t>
            </w:r>
          </w:p>
        </w:tc>
      </w:tr>
      <w:tr w:rsidR="009757CC" w:rsidRPr="001934FC" w14:paraId="37AE4589" w14:textId="77777777" w:rsidTr="00446B5B">
        <w:tc>
          <w:tcPr>
            <w:tcW w:w="1560" w:type="dxa"/>
            <w:vMerge/>
            <w:shd w:val="clear" w:color="auto" w:fill="auto"/>
            <w:vAlign w:val="center"/>
          </w:tcPr>
          <w:p w14:paraId="720E4C6C" w14:textId="77777777" w:rsidR="009757CC" w:rsidRPr="00446B5B" w:rsidRDefault="009757CC" w:rsidP="00A75ABB">
            <w:pPr>
              <w:pStyle w:val="TAL"/>
              <w:rPr>
                <w:rFonts w:ascii="Times New Roman" w:hAnsi="Times New Roman" w:cs="Times New Roman"/>
                <w:sz w:val="20"/>
              </w:rPr>
            </w:pPr>
          </w:p>
        </w:tc>
        <w:tc>
          <w:tcPr>
            <w:tcW w:w="2381" w:type="dxa"/>
            <w:shd w:val="clear" w:color="auto" w:fill="auto"/>
            <w:vAlign w:val="center"/>
          </w:tcPr>
          <w:p w14:paraId="2996C226" w14:textId="77777777" w:rsidR="009757CC" w:rsidRPr="00446B5B" w:rsidRDefault="009757CC" w:rsidP="00A75ABB">
            <w:pPr>
              <w:pStyle w:val="TAL"/>
              <w:rPr>
                <w:rFonts w:ascii="Times New Roman" w:hAnsi="Times New Roman" w:cs="Times New Roman"/>
                <w:sz w:val="20"/>
              </w:rPr>
            </w:pPr>
            <w:bookmarkStart w:id="20" w:name="OLE_LINK214"/>
            <w:bookmarkStart w:id="21" w:name="OLE_LINK216"/>
            <w:r w:rsidRPr="00446B5B">
              <w:rPr>
                <w:rFonts w:ascii="Times New Roman" w:hAnsi="Times New Roman" w:cs="Times New Roman"/>
                <w:sz w:val="20"/>
              </w:rPr>
              <w:t>Frequency offset</w:t>
            </w:r>
            <w:bookmarkEnd w:id="20"/>
            <w:r w:rsidRPr="00446B5B">
              <w:rPr>
                <w:rFonts w:ascii="Times New Roman" w:hAnsi="Times New Roman" w:cs="Times New Roman"/>
                <w:sz w:val="20"/>
              </w:rPr>
              <w:t xml:space="preserve"> (Note 2)</w:t>
            </w:r>
            <w:bookmarkEnd w:id="21"/>
          </w:p>
        </w:tc>
        <w:tc>
          <w:tcPr>
            <w:tcW w:w="879" w:type="dxa"/>
            <w:shd w:val="clear" w:color="auto" w:fill="auto"/>
            <w:vAlign w:val="center"/>
          </w:tcPr>
          <w:p w14:paraId="17A2E979" w14:textId="77777777" w:rsidR="009757CC" w:rsidRPr="00446B5B" w:rsidRDefault="009757CC" w:rsidP="00A75ABB">
            <w:pPr>
              <w:pStyle w:val="TAC"/>
              <w:rPr>
                <w:rFonts w:ascii="Times New Roman" w:hAnsi="Times New Roman" w:cs="Times New Roman"/>
                <w:sz w:val="20"/>
              </w:rPr>
            </w:pPr>
            <w:r w:rsidRPr="00446B5B">
              <w:rPr>
                <w:rFonts w:ascii="Times New Roman" w:hAnsi="Times New Roman" w:cs="Times New Roman"/>
                <w:sz w:val="20"/>
              </w:rPr>
              <w:t>Hz</w:t>
            </w:r>
          </w:p>
        </w:tc>
        <w:tc>
          <w:tcPr>
            <w:tcW w:w="5245" w:type="dxa"/>
            <w:shd w:val="clear" w:color="auto" w:fill="auto"/>
            <w:vAlign w:val="center"/>
          </w:tcPr>
          <w:p w14:paraId="5FE38D3D" w14:textId="77777777" w:rsidR="009757CC" w:rsidRPr="00446B5B" w:rsidRDefault="009757CC" w:rsidP="00A75ABB">
            <w:pPr>
              <w:pStyle w:val="TAC"/>
              <w:rPr>
                <w:rFonts w:ascii="Times New Roman" w:hAnsi="Times New Roman" w:cs="Times New Roman"/>
                <w:sz w:val="20"/>
              </w:rPr>
            </w:pPr>
            <w:r w:rsidRPr="00446B5B">
              <w:rPr>
                <w:rFonts w:ascii="Times New Roman" w:hAnsi="Times New Roman" w:cs="Times New Roman"/>
                <w:sz w:val="20"/>
              </w:rPr>
              <w:t>0</w:t>
            </w:r>
          </w:p>
        </w:tc>
      </w:tr>
      <w:tr w:rsidR="009757CC" w:rsidRPr="001934FC" w14:paraId="198793DB" w14:textId="77777777" w:rsidTr="00446B5B">
        <w:trPr>
          <w:trHeight w:val="82"/>
        </w:trPr>
        <w:tc>
          <w:tcPr>
            <w:tcW w:w="1560" w:type="dxa"/>
            <w:vMerge/>
            <w:shd w:val="clear" w:color="auto" w:fill="auto"/>
            <w:vAlign w:val="center"/>
          </w:tcPr>
          <w:p w14:paraId="33AE7395" w14:textId="77777777" w:rsidR="009757CC" w:rsidRPr="00446B5B" w:rsidRDefault="009757CC" w:rsidP="00A75ABB">
            <w:pPr>
              <w:pStyle w:val="TAL"/>
              <w:rPr>
                <w:rFonts w:ascii="Times New Roman" w:hAnsi="Times New Roman" w:cs="Times New Roman"/>
                <w:sz w:val="20"/>
              </w:rPr>
            </w:pPr>
          </w:p>
        </w:tc>
        <w:tc>
          <w:tcPr>
            <w:tcW w:w="2381" w:type="dxa"/>
            <w:shd w:val="clear" w:color="auto" w:fill="auto"/>
            <w:vAlign w:val="center"/>
          </w:tcPr>
          <w:p w14:paraId="4694FAAA" w14:textId="77777777" w:rsidR="009757CC" w:rsidRPr="00446B5B" w:rsidRDefault="009757CC" w:rsidP="00A75ABB">
            <w:pPr>
              <w:pStyle w:val="TAL"/>
              <w:rPr>
                <w:rFonts w:ascii="Times New Roman" w:hAnsi="Times New Roman" w:cs="Times New Roman"/>
                <w:sz w:val="20"/>
                <w:lang w:eastAsia="zh-CN"/>
              </w:rPr>
            </w:pPr>
            <w:r w:rsidRPr="00446B5B">
              <w:rPr>
                <w:rFonts w:ascii="Times New Roman" w:hAnsi="Times New Roman" w:cs="Times New Roman"/>
                <w:sz w:val="20"/>
                <w:lang w:eastAsia="zh-CN"/>
              </w:rPr>
              <w:t>Synchronization source</w:t>
            </w:r>
          </w:p>
        </w:tc>
        <w:tc>
          <w:tcPr>
            <w:tcW w:w="879" w:type="dxa"/>
            <w:shd w:val="clear" w:color="auto" w:fill="auto"/>
            <w:vAlign w:val="center"/>
          </w:tcPr>
          <w:p w14:paraId="5C6115EF" w14:textId="77777777" w:rsidR="009757CC" w:rsidRPr="00446B5B" w:rsidRDefault="009757CC" w:rsidP="00A75ABB">
            <w:pPr>
              <w:pStyle w:val="TAC"/>
              <w:rPr>
                <w:rFonts w:ascii="Times New Roman" w:hAnsi="Times New Roman" w:cs="Times New Roman"/>
                <w:sz w:val="20"/>
              </w:rPr>
            </w:pPr>
          </w:p>
        </w:tc>
        <w:tc>
          <w:tcPr>
            <w:tcW w:w="5245" w:type="dxa"/>
            <w:shd w:val="clear" w:color="auto" w:fill="auto"/>
            <w:vAlign w:val="center"/>
          </w:tcPr>
          <w:p w14:paraId="13936B49" w14:textId="77777777" w:rsidR="009757CC" w:rsidRPr="00446B5B" w:rsidRDefault="009757CC" w:rsidP="00A75ABB">
            <w:pPr>
              <w:pStyle w:val="TAC"/>
              <w:rPr>
                <w:rFonts w:ascii="Times New Roman" w:hAnsi="Times New Roman" w:cs="Times New Roman"/>
                <w:sz w:val="20"/>
                <w:lang w:eastAsia="zh-CN"/>
              </w:rPr>
            </w:pPr>
            <w:r w:rsidRPr="00446B5B">
              <w:rPr>
                <w:rFonts w:ascii="Times New Roman" w:hAnsi="Times New Roman" w:cs="Times New Roman"/>
                <w:sz w:val="20"/>
                <w:lang w:eastAsia="zh-CN"/>
              </w:rPr>
              <w:t>GNSS or GNSS-equivalent</w:t>
            </w:r>
          </w:p>
        </w:tc>
      </w:tr>
      <w:tr w:rsidR="009757CC" w:rsidRPr="001934FC" w14:paraId="6FEF892D" w14:textId="77777777" w:rsidTr="00446B5B">
        <w:trPr>
          <w:trHeight w:val="47"/>
        </w:trPr>
        <w:tc>
          <w:tcPr>
            <w:tcW w:w="1560" w:type="dxa"/>
            <w:vMerge/>
            <w:shd w:val="clear" w:color="auto" w:fill="auto"/>
            <w:vAlign w:val="center"/>
          </w:tcPr>
          <w:p w14:paraId="01400537" w14:textId="77777777" w:rsidR="009757CC" w:rsidRPr="00446B5B" w:rsidRDefault="009757CC" w:rsidP="00A75ABB">
            <w:pPr>
              <w:pStyle w:val="TAL"/>
              <w:rPr>
                <w:rFonts w:ascii="Times New Roman" w:hAnsi="Times New Roman" w:cs="Times New Roman"/>
                <w:sz w:val="20"/>
              </w:rPr>
            </w:pPr>
          </w:p>
        </w:tc>
        <w:tc>
          <w:tcPr>
            <w:tcW w:w="2381" w:type="dxa"/>
            <w:shd w:val="clear" w:color="auto" w:fill="auto"/>
            <w:vAlign w:val="center"/>
          </w:tcPr>
          <w:p w14:paraId="1014BB7E" w14:textId="77777777" w:rsidR="009757CC" w:rsidRPr="00446B5B" w:rsidRDefault="009757CC" w:rsidP="00A75ABB">
            <w:pPr>
              <w:pStyle w:val="TAL"/>
              <w:rPr>
                <w:rFonts w:ascii="Times New Roman" w:hAnsi="Times New Roman" w:cs="Times New Roman"/>
                <w:sz w:val="20"/>
              </w:rPr>
            </w:pPr>
            <w:r w:rsidRPr="00446B5B">
              <w:rPr>
                <w:rFonts w:ascii="Times New Roman" w:hAnsi="Times New Roman" w:cs="Times New Roman"/>
                <w:sz w:val="20"/>
              </w:rPr>
              <w:t>Antenna configuration</w:t>
            </w:r>
          </w:p>
        </w:tc>
        <w:tc>
          <w:tcPr>
            <w:tcW w:w="879" w:type="dxa"/>
            <w:shd w:val="clear" w:color="auto" w:fill="auto"/>
            <w:vAlign w:val="center"/>
          </w:tcPr>
          <w:p w14:paraId="06698035" w14:textId="77777777" w:rsidR="009757CC" w:rsidRPr="00446B5B" w:rsidRDefault="009757CC" w:rsidP="00A75ABB">
            <w:pPr>
              <w:pStyle w:val="TAC"/>
              <w:rPr>
                <w:rFonts w:ascii="Times New Roman" w:hAnsi="Times New Roman" w:cs="Times New Roman"/>
                <w:sz w:val="20"/>
              </w:rPr>
            </w:pPr>
          </w:p>
        </w:tc>
        <w:tc>
          <w:tcPr>
            <w:tcW w:w="5245" w:type="dxa"/>
            <w:shd w:val="clear" w:color="auto" w:fill="auto"/>
            <w:vAlign w:val="center"/>
          </w:tcPr>
          <w:p w14:paraId="18682F69" w14:textId="389A05A0" w:rsidR="009757CC" w:rsidRPr="00446B5B" w:rsidRDefault="009757CC" w:rsidP="00A75ABB">
            <w:pPr>
              <w:pStyle w:val="TAC"/>
              <w:rPr>
                <w:rFonts w:ascii="Times New Roman" w:hAnsi="Times New Roman" w:cs="Times New Roman"/>
                <w:sz w:val="20"/>
              </w:rPr>
            </w:pPr>
            <w:r w:rsidRPr="00446B5B">
              <w:rPr>
                <w:rFonts w:ascii="Times New Roman" w:hAnsi="Times New Roman" w:cs="Times New Roman"/>
                <w:sz w:val="20"/>
              </w:rPr>
              <w:t>1x2</w:t>
            </w:r>
            <w:r w:rsidR="00446B5B">
              <w:rPr>
                <w:rFonts w:ascii="Times New Roman" w:hAnsi="Times New Roman" w:cs="Times New Roman"/>
                <w:sz w:val="20"/>
              </w:rPr>
              <w:t xml:space="preserve"> Low</w:t>
            </w:r>
          </w:p>
        </w:tc>
      </w:tr>
      <w:tr w:rsidR="009D720A" w:rsidRPr="001934FC" w14:paraId="376BA2E8" w14:textId="77777777" w:rsidTr="00446B5B">
        <w:trPr>
          <w:trHeight w:val="47"/>
        </w:trPr>
        <w:tc>
          <w:tcPr>
            <w:tcW w:w="3941" w:type="dxa"/>
            <w:gridSpan w:val="2"/>
            <w:shd w:val="clear" w:color="auto" w:fill="auto"/>
            <w:vAlign w:val="center"/>
          </w:tcPr>
          <w:p w14:paraId="4A994FD2" w14:textId="501E67D0" w:rsidR="009D720A" w:rsidRPr="00446B5B" w:rsidRDefault="009D720A" w:rsidP="009D720A">
            <w:pPr>
              <w:pStyle w:val="TAL"/>
              <w:rPr>
                <w:rFonts w:ascii="Times New Roman" w:eastAsiaTheme="minorEastAsia" w:hAnsi="Times New Roman" w:cs="Times New Roman"/>
                <w:sz w:val="20"/>
                <w:lang w:eastAsia="zh-CN"/>
              </w:rPr>
            </w:pPr>
            <w:bookmarkStart w:id="22" w:name="OLE_LINK223"/>
            <w:r w:rsidRPr="00446B5B">
              <w:rPr>
                <w:rFonts w:ascii="Times New Roman" w:hAnsi="Times New Roman" w:cs="Times New Roman"/>
                <w:sz w:val="20"/>
              </w:rPr>
              <w:t xml:space="preserve">Timing offset </w:t>
            </w:r>
            <w:bookmarkStart w:id="23" w:name="OLE_LINK218"/>
            <w:r>
              <w:rPr>
                <w:rFonts w:ascii="Times New Roman" w:hAnsi="Times New Roman" w:cs="Times New Roman"/>
                <w:sz w:val="20"/>
              </w:rPr>
              <w:t>f</w:t>
            </w:r>
            <w:bookmarkStart w:id="24" w:name="OLE_LINK217"/>
            <w:r>
              <w:rPr>
                <w:rFonts w:ascii="Times New Roman" w:hAnsi="Times New Roman" w:cs="Times New Roman"/>
                <w:sz w:val="20"/>
              </w:rPr>
              <w:t>rom receiving side</w:t>
            </w:r>
            <w:bookmarkEnd w:id="22"/>
            <w:bookmarkEnd w:id="23"/>
            <w:bookmarkEnd w:id="24"/>
            <w:r>
              <w:rPr>
                <w:rFonts w:ascii="Times New Roman" w:hAnsi="Times New Roman" w:cs="Times New Roman"/>
                <w:sz w:val="20"/>
              </w:rPr>
              <w:t xml:space="preserve"> </w:t>
            </w:r>
            <w:r w:rsidRPr="00446B5B">
              <w:rPr>
                <w:rFonts w:ascii="Times New Roman" w:hAnsi="Times New Roman" w:cs="Times New Roman"/>
                <w:sz w:val="20"/>
              </w:rPr>
              <w:t xml:space="preserve">(Note </w:t>
            </w:r>
            <w:r>
              <w:rPr>
                <w:rFonts w:ascii="Times New Roman" w:hAnsi="Times New Roman" w:cs="Times New Roman"/>
                <w:sz w:val="20"/>
              </w:rPr>
              <w:t>3</w:t>
            </w:r>
            <w:r w:rsidRPr="00446B5B">
              <w:rPr>
                <w:rFonts w:ascii="Times New Roman" w:hAnsi="Times New Roman" w:cs="Times New Roman"/>
                <w:sz w:val="20"/>
              </w:rPr>
              <w:t>)</w:t>
            </w:r>
          </w:p>
        </w:tc>
        <w:tc>
          <w:tcPr>
            <w:tcW w:w="879" w:type="dxa"/>
            <w:shd w:val="clear" w:color="auto" w:fill="auto"/>
            <w:vAlign w:val="center"/>
          </w:tcPr>
          <w:p w14:paraId="7698025A" w14:textId="7652F0B1" w:rsidR="009D720A" w:rsidRPr="00446B5B" w:rsidRDefault="009D720A" w:rsidP="00A75ABB">
            <w:pPr>
              <w:pStyle w:val="TAC"/>
              <w:rPr>
                <w:rFonts w:ascii="Times New Roman" w:hAnsi="Times New Roman" w:cs="Times New Roman"/>
                <w:sz w:val="20"/>
              </w:rPr>
            </w:pPr>
            <w:r w:rsidRPr="00446B5B">
              <w:rPr>
                <w:rFonts w:ascii="Times New Roman" w:eastAsia="?? ??" w:hAnsi="Times New Roman" w:cs="Times New Roman"/>
                <w:sz w:val="20"/>
              </w:rPr>
              <w:sym w:font="Symbol" w:char="F06D"/>
            </w:r>
            <w:r w:rsidRPr="00446B5B">
              <w:rPr>
                <w:rFonts w:ascii="Times New Roman" w:eastAsia="?? ??" w:hAnsi="Times New Roman" w:cs="Times New Roman"/>
                <w:sz w:val="20"/>
              </w:rPr>
              <w:t>s</w:t>
            </w:r>
          </w:p>
        </w:tc>
        <w:tc>
          <w:tcPr>
            <w:tcW w:w="5245" w:type="dxa"/>
            <w:shd w:val="clear" w:color="auto" w:fill="auto"/>
            <w:vAlign w:val="center"/>
          </w:tcPr>
          <w:p w14:paraId="117B3C12" w14:textId="5FF7BA30" w:rsidR="009D720A" w:rsidRDefault="009D720A" w:rsidP="006611A2">
            <w:pPr>
              <w:pStyle w:val="TAC"/>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O</w:t>
            </w:r>
            <w:r>
              <w:rPr>
                <w:rFonts w:ascii="Times New Roman" w:eastAsiaTheme="minorEastAsia" w:hAnsi="Times New Roman" w:cs="Times New Roman"/>
                <w:sz w:val="20"/>
                <w:lang w:eastAsia="zh-CN"/>
              </w:rPr>
              <w:t>ption 1: 0</w:t>
            </w:r>
          </w:p>
          <w:p w14:paraId="409F3972" w14:textId="33F910F6" w:rsidR="009D720A" w:rsidRDefault="009D720A" w:rsidP="006611A2">
            <w:pPr>
              <w:pStyle w:val="TAC"/>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Option 2: 12Ts</w:t>
            </w:r>
          </w:p>
        </w:tc>
      </w:tr>
      <w:tr w:rsidR="009D720A" w:rsidRPr="001934FC" w14:paraId="67A60BD3" w14:textId="77777777" w:rsidTr="00446B5B">
        <w:trPr>
          <w:trHeight w:val="47"/>
        </w:trPr>
        <w:tc>
          <w:tcPr>
            <w:tcW w:w="3941" w:type="dxa"/>
            <w:gridSpan w:val="2"/>
            <w:shd w:val="clear" w:color="auto" w:fill="auto"/>
            <w:vAlign w:val="center"/>
          </w:tcPr>
          <w:p w14:paraId="68F41502" w14:textId="11B635D1" w:rsidR="009D720A" w:rsidRPr="00446B5B" w:rsidRDefault="009D720A" w:rsidP="009D720A">
            <w:pPr>
              <w:pStyle w:val="TAL"/>
              <w:rPr>
                <w:rFonts w:ascii="Times New Roman" w:eastAsiaTheme="minorEastAsia" w:hAnsi="Times New Roman" w:cs="Times New Roman"/>
                <w:sz w:val="20"/>
                <w:lang w:eastAsia="zh-CN"/>
              </w:rPr>
            </w:pPr>
            <w:bookmarkStart w:id="25" w:name="OLE_LINK224"/>
            <w:r w:rsidRPr="00446B5B">
              <w:rPr>
                <w:rFonts w:ascii="Times New Roman" w:hAnsi="Times New Roman" w:cs="Times New Roman"/>
                <w:sz w:val="20"/>
              </w:rPr>
              <w:t xml:space="preserve">Frequency offset </w:t>
            </w:r>
            <w:r>
              <w:rPr>
                <w:rFonts w:ascii="Times New Roman" w:hAnsi="Times New Roman" w:cs="Times New Roman"/>
                <w:sz w:val="20"/>
              </w:rPr>
              <w:t>from receiving side</w:t>
            </w:r>
            <w:bookmarkEnd w:id="25"/>
            <w:r w:rsidRPr="00446B5B">
              <w:rPr>
                <w:rFonts w:ascii="Times New Roman" w:hAnsi="Times New Roman" w:cs="Times New Roman"/>
                <w:sz w:val="20"/>
              </w:rPr>
              <w:t xml:space="preserve"> (Note </w:t>
            </w:r>
            <w:r>
              <w:rPr>
                <w:rFonts w:ascii="Times New Roman" w:hAnsi="Times New Roman" w:cs="Times New Roman"/>
                <w:sz w:val="20"/>
              </w:rPr>
              <w:t>4</w:t>
            </w:r>
            <w:r w:rsidRPr="00446B5B">
              <w:rPr>
                <w:rFonts w:ascii="Times New Roman" w:hAnsi="Times New Roman" w:cs="Times New Roman"/>
                <w:sz w:val="20"/>
              </w:rPr>
              <w:t>)</w:t>
            </w:r>
          </w:p>
        </w:tc>
        <w:tc>
          <w:tcPr>
            <w:tcW w:w="879" w:type="dxa"/>
            <w:shd w:val="clear" w:color="auto" w:fill="auto"/>
            <w:vAlign w:val="center"/>
          </w:tcPr>
          <w:p w14:paraId="76D6D9FF" w14:textId="5E0D8368" w:rsidR="009D720A" w:rsidRPr="009D720A" w:rsidRDefault="009D720A" w:rsidP="00A75ABB">
            <w:pPr>
              <w:pStyle w:val="TAC"/>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H</w:t>
            </w:r>
            <w:r>
              <w:rPr>
                <w:rFonts w:ascii="Times New Roman" w:eastAsiaTheme="minorEastAsia" w:hAnsi="Times New Roman" w:cs="Times New Roman"/>
                <w:sz w:val="20"/>
                <w:lang w:eastAsia="zh-CN"/>
              </w:rPr>
              <w:t>z</w:t>
            </w:r>
          </w:p>
        </w:tc>
        <w:tc>
          <w:tcPr>
            <w:tcW w:w="5245" w:type="dxa"/>
            <w:shd w:val="clear" w:color="auto" w:fill="auto"/>
            <w:vAlign w:val="center"/>
          </w:tcPr>
          <w:p w14:paraId="7A73B212" w14:textId="77777777" w:rsidR="009D720A" w:rsidRDefault="009D720A" w:rsidP="006611A2">
            <w:pPr>
              <w:pStyle w:val="TAC"/>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O</w:t>
            </w:r>
            <w:r>
              <w:rPr>
                <w:rFonts w:ascii="Times New Roman" w:eastAsiaTheme="minorEastAsia" w:hAnsi="Times New Roman" w:cs="Times New Roman"/>
                <w:sz w:val="20"/>
                <w:lang w:eastAsia="zh-CN"/>
              </w:rPr>
              <w:t>ption 1: 0</w:t>
            </w:r>
          </w:p>
          <w:p w14:paraId="2B75F789" w14:textId="750C7868" w:rsidR="009D720A" w:rsidRDefault="009D720A" w:rsidP="006611A2">
            <w:pPr>
              <w:pStyle w:val="TAC"/>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Option 2: </w:t>
            </w:r>
            <w:r w:rsidR="00DF159B">
              <w:rPr>
                <w:rFonts w:ascii="Times New Roman" w:eastAsiaTheme="minorEastAsia" w:hAnsi="Times New Roman" w:cs="Times New Roman"/>
                <w:sz w:val="20"/>
                <w:lang w:eastAsia="zh-CN"/>
              </w:rPr>
              <w:t>600</w:t>
            </w:r>
          </w:p>
        </w:tc>
      </w:tr>
      <w:tr w:rsidR="00EC63A1" w:rsidRPr="001934FC" w14:paraId="54445BD5" w14:textId="77777777" w:rsidTr="00446B5B">
        <w:trPr>
          <w:trHeight w:val="47"/>
        </w:trPr>
        <w:tc>
          <w:tcPr>
            <w:tcW w:w="3941" w:type="dxa"/>
            <w:gridSpan w:val="2"/>
            <w:shd w:val="clear" w:color="auto" w:fill="auto"/>
            <w:vAlign w:val="center"/>
          </w:tcPr>
          <w:p w14:paraId="707EB634" w14:textId="142FFFA9" w:rsidR="00EC63A1" w:rsidRPr="00EC63A1" w:rsidRDefault="00EC63A1" w:rsidP="009D720A">
            <w:pPr>
              <w:pStyle w:val="TAL"/>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Propagation condition</w:t>
            </w:r>
          </w:p>
        </w:tc>
        <w:tc>
          <w:tcPr>
            <w:tcW w:w="879" w:type="dxa"/>
            <w:shd w:val="clear" w:color="auto" w:fill="auto"/>
            <w:vAlign w:val="center"/>
          </w:tcPr>
          <w:p w14:paraId="4820DBE8" w14:textId="77777777" w:rsidR="00EC63A1" w:rsidRDefault="00EC63A1" w:rsidP="00A75ABB">
            <w:pPr>
              <w:pStyle w:val="TAC"/>
              <w:rPr>
                <w:rFonts w:ascii="Times New Roman" w:eastAsiaTheme="minorEastAsia" w:hAnsi="Times New Roman" w:cs="Times New Roman"/>
                <w:sz w:val="20"/>
                <w:lang w:eastAsia="zh-CN"/>
              </w:rPr>
            </w:pPr>
          </w:p>
        </w:tc>
        <w:tc>
          <w:tcPr>
            <w:tcW w:w="5245" w:type="dxa"/>
            <w:shd w:val="clear" w:color="auto" w:fill="auto"/>
            <w:vAlign w:val="center"/>
          </w:tcPr>
          <w:p w14:paraId="2FA1263A" w14:textId="4DB8453B" w:rsidR="00EC63A1" w:rsidRDefault="00EC63A1" w:rsidP="006611A2">
            <w:pPr>
              <w:pStyle w:val="TAC"/>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A</w:t>
            </w:r>
            <w:r>
              <w:rPr>
                <w:rFonts w:ascii="Times New Roman" w:eastAsiaTheme="minorEastAsia" w:hAnsi="Times New Roman" w:cs="Times New Roman"/>
                <w:sz w:val="20"/>
                <w:lang w:eastAsia="zh-CN"/>
              </w:rPr>
              <w:t>WGN</w:t>
            </w:r>
          </w:p>
        </w:tc>
      </w:tr>
      <w:tr w:rsidR="00E46610" w:rsidRPr="001934FC" w14:paraId="2A7414C9" w14:textId="77777777" w:rsidTr="00446B5B">
        <w:trPr>
          <w:trHeight w:val="47"/>
        </w:trPr>
        <w:tc>
          <w:tcPr>
            <w:tcW w:w="3941" w:type="dxa"/>
            <w:gridSpan w:val="2"/>
            <w:shd w:val="clear" w:color="auto" w:fill="auto"/>
            <w:vAlign w:val="center"/>
          </w:tcPr>
          <w:p w14:paraId="785FA2E5" w14:textId="72EE9974" w:rsidR="00E46610" w:rsidRPr="00446B5B" w:rsidRDefault="00E46610" w:rsidP="00A75ABB">
            <w:pPr>
              <w:pStyle w:val="TAL"/>
              <w:rPr>
                <w:rFonts w:ascii="Times New Roman" w:hAnsi="Times New Roman" w:cs="Times New Roman"/>
                <w:sz w:val="20"/>
              </w:rPr>
            </w:pPr>
            <w:r w:rsidRPr="00446B5B">
              <w:rPr>
                <w:rFonts w:ascii="Times New Roman" w:eastAsiaTheme="minorEastAsia" w:hAnsi="Times New Roman" w:cs="Times New Roman" w:hint="eastAsia"/>
                <w:sz w:val="20"/>
                <w:lang w:eastAsia="zh-CN"/>
              </w:rPr>
              <w:t>T</w:t>
            </w:r>
            <w:r w:rsidRPr="00446B5B">
              <w:rPr>
                <w:rFonts w:ascii="Times New Roman" w:eastAsiaTheme="minorEastAsia" w:hAnsi="Times New Roman" w:cs="Times New Roman"/>
                <w:sz w:val="20"/>
                <w:lang w:eastAsia="zh-CN"/>
              </w:rPr>
              <w:t>est metric</w:t>
            </w:r>
          </w:p>
        </w:tc>
        <w:tc>
          <w:tcPr>
            <w:tcW w:w="879" w:type="dxa"/>
            <w:shd w:val="clear" w:color="auto" w:fill="auto"/>
            <w:vAlign w:val="center"/>
          </w:tcPr>
          <w:p w14:paraId="07F91239" w14:textId="77777777" w:rsidR="00E46610" w:rsidRPr="00446B5B" w:rsidRDefault="00E46610" w:rsidP="00A75ABB">
            <w:pPr>
              <w:pStyle w:val="TAC"/>
              <w:rPr>
                <w:rFonts w:ascii="Times New Roman" w:hAnsi="Times New Roman" w:cs="Times New Roman"/>
                <w:sz w:val="20"/>
              </w:rPr>
            </w:pPr>
          </w:p>
        </w:tc>
        <w:tc>
          <w:tcPr>
            <w:tcW w:w="5245" w:type="dxa"/>
            <w:shd w:val="clear" w:color="auto" w:fill="auto"/>
            <w:vAlign w:val="center"/>
          </w:tcPr>
          <w:p w14:paraId="793CBEE3" w14:textId="5E3B1F4B" w:rsidR="00E46610" w:rsidRPr="00446B5B" w:rsidRDefault="00446B5B" w:rsidP="00A75ABB">
            <w:pPr>
              <w:pStyle w:val="TAC"/>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SNR@</w:t>
            </w:r>
            <w:r w:rsidR="00E46610" w:rsidRPr="00446B5B">
              <w:rPr>
                <w:rFonts w:ascii="Times New Roman" w:eastAsiaTheme="minorEastAsia" w:hAnsi="Times New Roman" w:cs="Times New Roman" w:hint="eastAsia"/>
                <w:sz w:val="20"/>
                <w:lang w:eastAsia="zh-CN"/>
              </w:rPr>
              <w:t>5</w:t>
            </w:r>
            <w:r w:rsidR="00E46610" w:rsidRPr="00446B5B">
              <w:rPr>
                <w:rFonts w:ascii="Times New Roman" w:eastAsiaTheme="minorEastAsia" w:hAnsi="Times New Roman" w:cs="Times New Roman"/>
                <w:sz w:val="20"/>
                <w:lang w:eastAsia="zh-CN"/>
              </w:rPr>
              <w:t>% BLER of PSSCH</w:t>
            </w:r>
          </w:p>
        </w:tc>
      </w:tr>
      <w:tr w:rsidR="009757CC" w:rsidRPr="001934FC" w14:paraId="66E8BD3D" w14:textId="77777777" w:rsidTr="00446B5B">
        <w:tc>
          <w:tcPr>
            <w:tcW w:w="10065" w:type="dxa"/>
            <w:gridSpan w:val="4"/>
            <w:shd w:val="clear" w:color="auto" w:fill="auto"/>
            <w:vAlign w:val="center"/>
          </w:tcPr>
          <w:p w14:paraId="536E641E" w14:textId="79EEBECC" w:rsidR="009757CC" w:rsidRPr="00446B5B" w:rsidRDefault="009757CC" w:rsidP="00A75ABB">
            <w:pPr>
              <w:pStyle w:val="TAN"/>
              <w:rPr>
                <w:rFonts w:ascii="Times New Roman" w:eastAsia="Malgun Gothic" w:hAnsi="Times New Roman" w:cs="Times New Roman"/>
                <w:sz w:val="20"/>
              </w:rPr>
            </w:pPr>
            <w:r w:rsidRPr="00446B5B">
              <w:rPr>
                <w:rFonts w:ascii="Times New Roman" w:eastAsia="Malgun Gothic" w:hAnsi="Times New Roman" w:cs="Times New Roman"/>
                <w:sz w:val="20"/>
              </w:rPr>
              <w:t>Note 1:</w:t>
            </w:r>
            <w:r w:rsidRPr="00446B5B">
              <w:rPr>
                <w:rFonts w:ascii="Times New Roman" w:eastAsia="Malgun Gothic" w:hAnsi="Times New Roman" w:cs="Times New Roman"/>
                <w:sz w:val="20"/>
              </w:rPr>
              <w:tab/>
            </w:r>
            <w:bookmarkStart w:id="26" w:name="OLE_LINK222"/>
            <w:r w:rsidRPr="00446B5B">
              <w:rPr>
                <w:rFonts w:ascii="Times New Roman" w:eastAsia="Malgun Gothic" w:hAnsi="Times New Roman" w:cs="Times New Roman"/>
                <w:sz w:val="20"/>
              </w:rPr>
              <w:t>Time offset of Sidelink UE receive signal with respect to GNSS reference timing.</w:t>
            </w:r>
            <w:bookmarkEnd w:id="26"/>
          </w:p>
          <w:p w14:paraId="07D69E99" w14:textId="77777777" w:rsidR="005C408F" w:rsidRDefault="009757CC" w:rsidP="0057157A">
            <w:pPr>
              <w:pStyle w:val="TAN"/>
              <w:rPr>
                <w:rFonts w:ascii="Times New Roman" w:eastAsia="Malgun Gothic" w:hAnsi="Times New Roman" w:cs="Times New Roman"/>
                <w:sz w:val="20"/>
              </w:rPr>
            </w:pPr>
            <w:r w:rsidRPr="00446B5B">
              <w:rPr>
                <w:rFonts w:ascii="Times New Roman" w:eastAsia="Malgun Gothic" w:hAnsi="Times New Roman" w:cs="Times New Roman"/>
                <w:sz w:val="20"/>
              </w:rPr>
              <w:t>Note 2:</w:t>
            </w:r>
            <w:r w:rsidRPr="00446B5B">
              <w:rPr>
                <w:rFonts w:ascii="Times New Roman" w:eastAsia="Malgun Gothic" w:hAnsi="Times New Roman" w:cs="Times New Roman"/>
                <w:sz w:val="20"/>
              </w:rPr>
              <w:tab/>
              <w:t>Frequency offset of Sidelink UE with respect to GNSS reference</w:t>
            </w:r>
            <w:bookmarkStart w:id="27" w:name="OLE_LINK225"/>
            <w:r w:rsidRPr="00446B5B">
              <w:rPr>
                <w:rFonts w:ascii="Times New Roman" w:eastAsia="Malgun Gothic" w:hAnsi="Times New Roman" w:cs="Times New Roman"/>
                <w:sz w:val="20"/>
              </w:rPr>
              <w:t xml:space="preserve"> frequency</w:t>
            </w:r>
            <w:bookmarkEnd w:id="27"/>
            <w:r w:rsidRPr="00446B5B">
              <w:rPr>
                <w:rFonts w:ascii="Times New Roman" w:eastAsia="Malgun Gothic" w:hAnsi="Times New Roman" w:cs="Times New Roman"/>
                <w:sz w:val="20"/>
              </w:rPr>
              <w:t>.</w:t>
            </w:r>
          </w:p>
          <w:p w14:paraId="07198ACE" w14:textId="3FE0626D" w:rsidR="00446B5B" w:rsidRDefault="00DF159B" w:rsidP="0057157A">
            <w:pPr>
              <w:pStyle w:val="TAN"/>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Note 3:</w:t>
            </w:r>
            <w:r>
              <w:rPr>
                <w:rFonts w:ascii="Times New Roman" w:eastAsiaTheme="minorEastAsia" w:hAnsi="Times New Roman" w:cs="Times New Roman"/>
                <w:sz w:val="20"/>
                <w:lang w:eastAsia="zh-CN"/>
              </w:rPr>
              <w:t xml:space="preserve">    </w:t>
            </w:r>
            <w:r w:rsidRPr="00DF159B">
              <w:rPr>
                <w:rFonts w:ascii="Times New Roman" w:eastAsia="Malgun Gothic" w:hAnsi="Times New Roman" w:cs="Times New Roman"/>
                <w:sz w:val="20"/>
              </w:rPr>
              <w:t xml:space="preserve"> Timing offset from receiving side</w:t>
            </w:r>
            <w:r w:rsidRPr="00446B5B">
              <w:rPr>
                <w:rFonts w:ascii="Times New Roman" w:eastAsia="Malgun Gothic" w:hAnsi="Times New Roman" w:cs="Times New Roman"/>
                <w:sz w:val="20"/>
              </w:rPr>
              <w:t xml:space="preserve"> </w:t>
            </w:r>
            <w:r>
              <w:rPr>
                <w:rFonts w:ascii="Times New Roman" w:eastAsia="Malgun Gothic" w:hAnsi="Times New Roman" w:cs="Times New Roman"/>
                <w:sz w:val="20"/>
              </w:rPr>
              <w:t xml:space="preserve">is </w:t>
            </w:r>
            <w:r w:rsidRPr="00446B5B">
              <w:rPr>
                <w:rFonts w:ascii="Times New Roman" w:eastAsia="Malgun Gothic" w:hAnsi="Times New Roman" w:cs="Times New Roman"/>
                <w:sz w:val="20"/>
              </w:rPr>
              <w:t>with respect to GNSS reference timing.</w:t>
            </w:r>
          </w:p>
          <w:p w14:paraId="4DD104EF" w14:textId="77777777" w:rsidR="00DF159B" w:rsidRDefault="00DF159B" w:rsidP="0057157A">
            <w:pPr>
              <w:pStyle w:val="TAN"/>
              <w:rPr>
                <w:rFonts w:ascii="Times New Roman" w:eastAsia="Malgun Gothic" w:hAnsi="Times New Roman" w:cs="Times New Roman"/>
                <w:sz w:val="20"/>
              </w:rPr>
            </w:pPr>
            <w:r>
              <w:rPr>
                <w:rFonts w:ascii="Times New Roman" w:eastAsiaTheme="minorEastAsia" w:hAnsi="Times New Roman" w:cs="Times New Roman"/>
                <w:sz w:val="20"/>
                <w:lang w:eastAsia="zh-CN"/>
              </w:rPr>
              <w:t xml:space="preserve">Note 4:     </w:t>
            </w:r>
            <w:r w:rsidRPr="00DF159B">
              <w:rPr>
                <w:rFonts w:ascii="Times New Roman" w:eastAsia="Malgun Gothic" w:hAnsi="Times New Roman" w:cs="Times New Roman"/>
                <w:sz w:val="20"/>
              </w:rPr>
              <w:t>Frequency offset from receiving side</w:t>
            </w:r>
            <w:r w:rsidRPr="00446B5B">
              <w:rPr>
                <w:rFonts w:ascii="Times New Roman" w:eastAsia="Malgun Gothic" w:hAnsi="Times New Roman" w:cs="Times New Roman"/>
                <w:sz w:val="20"/>
              </w:rPr>
              <w:t xml:space="preserve"> </w:t>
            </w:r>
            <w:r>
              <w:rPr>
                <w:rFonts w:ascii="Times New Roman" w:eastAsia="Malgun Gothic" w:hAnsi="Times New Roman" w:cs="Times New Roman"/>
                <w:sz w:val="20"/>
              </w:rPr>
              <w:t xml:space="preserve">is </w:t>
            </w:r>
            <w:r w:rsidRPr="00446B5B">
              <w:rPr>
                <w:rFonts w:ascii="Times New Roman" w:eastAsia="Malgun Gothic" w:hAnsi="Times New Roman" w:cs="Times New Roman"/>
                <w:sz w:val="20"/>
              </w:rPr>
              <w:t xml:space="preserve">with respect to GNSS reference </w:t>
            </w:r>
            <w:r w:rsidRPr="00DF159B">
              <w:rPr>
                <w:rFonts w:ascii="Times New Roman" w:eastAsia="Malgun Gothic" w:hAnsi="Times New Roman" w:cs="Times New Roman"/>
                <w:sz w:val="20"/>
              </w:rPr>
              <w:t>frequency</w:t>
            </w:r>
            <w:r w:rsidRPr="00446B5B">
              <w:rPr>
                <w:rFonts w:ascii="Times New Roman" w:eastAsia="Malgun Gothic" w:hAnsi="Times New Roman" w:cs="Times New Roman"/>
                <w:sz w:val="20"/>
              </w:rPr>
              <w:t>.</w:t>
            </w:r>
          </w:p>
          <w:p w14:paraId="218ADA63" w14:textId="699DBCE3" w:rsidR="00E70138" w:rsidRPr="00DF159B" w:rsidRDefault="00E70138" w:rsidP="00E70138">
            <w:pPr>
              <w:pStyle w:val="TAN"/>
              <w:rPr>
                <w:rFonts w:eastAsiaTheme="minorEastAsia"/>
                <w:lang w:eastAsia="zh-CN"/>
              </w:rPr>
            </w:pPr>
            <w:r>
              <w:rPr>
                <w:rFonts w:eastAsia="Malgun Gothic"/>
              </w:rPr>
              <w:t xml:space="preserve">Note 5:        N is equal to </w:t>
            </w:r>
            <w:bookmarkStart w:id="28" w:name="_GoBack"/>
            <w:r w:rsidRPr="00E70138">
              <w:rPr>
                <w:rFonts w:eastAsia="Malgun Gothic"/>
                <w:i/>
              </w:rPr>
              <w:t>harq-RxProcessSidelink</w:t>
            </w:r>
            <w:bookmarkEnd w:id="28"/>
            <w:r w:rsidRPr="00E70138">
              <w:rPr>
                <w:rFonts w:eastAsia="Malgun Gothic"/>
              </w:rPr>
              <w:t>.</w:t>
            </w:r>
          </w:p>
        </w:tc>
      </w:tr>
    </w:tbl>
    <w:p w14:paraId="363FB099" w14:textId="77777777" w:rsidR="00C071B0" w:rsidRPr="009757CC" w:rsidRDefault="00C071B0" w:rsidP="00C071B0">
      <w:pPr>
        <w:rPr>
          <w:rFonts w:eastAsia="Arial Unicode MS"/>
          <w:lang w:eastAsia="zh-CN"/>
        </w:rPr>
      </w:pPr>
    </w:p>
    <w:p w14:paraId="4D924CA0" w14:textId="0D16C5FF" w:rsidR="00DB06FD" w:rsidRPr="00E46610" w:rsidRDefault="00DB06FD" w:rsidP="00E46610">
      <w:pPr>
        <w:jc w:val="center"/>
        <w:rPr>
          <w:rFonts w:eastAsiaTheme="minorEastAsia" w:cs="Times New Roman"/>
          <w:b/>
          <w:lang w:eastAsia="zh-CN"/>
        </w:rPr>
      </w:pPr>
      <w:r w:rsidRPr="00B06800">
        <w:rPr>
          <w:rFonts w:eastAsiaTheme="minorEastAsia" w:cs="Times New Roman" w:hint="eastAsia"/>
          <w:b/>
          <w:lang w:eastAsia="zh-CN"/>
        </w:rPr>
        <w:t>T</w:t>
      </w:r>
      <w:r w:rsidRPr="00B06800">
        <w:rPr>
          <w:rFonts w:eastAsiaTheme="minorEastAsia" w:cs="Times New Roman"/>
          <w:b/>
          <w:lang w:eastAsia="zh-CN"/>
        </w:rPr>
        <w:t xml:space="preserve">able </w:t>
      </w:r>
      <w:r w:rsidR="00E90F07">
        <w:rPr>
          <w:rFonts w:eastAsiaTheme="minorEastAsia" w:cs="Times New Roman"/>
          <w:b/>
          <w:lang w:eastAsia="zh-CN"/>
        </w:rPr>
        <w:t>2.2-2</w:t>
      </w:r>
      <w:r w:rsidRPr="00B06800">
        <w:rPr>
          <w:rFonts w:eastAsiaTheme="minorEastAsia" w:cs="Times New Roman"/>
          <w:b/>
          <w:lang w:eastAsia="zh-CN"/>
        </w:rPr>
        <w:t>：</w:t>
      </w:r>
      <w:r w:rsidRPr="00B06800">
        <w:rPr>
          <w:rFonts w:eastAsiaTheme="minorEastAsia" w:cs="Times New Roman" w:hint="eastAsia"/>
          <w:b/>
          <w:lang w:eastAsia="zh-CN"/>
        </w:rPr>
        <w:t xml:space="preserve"> </w:t>
      </w:r>
      <w:r>
        <w:rPr>
          <w:rFonts w:eastAsiaTheme="minorEastAsia" w:cs="Times New Roman"/>
          <w:b/>
          <w:lang w:eastAsia="zh-CN"/>
        </w:rPr>
        <w:t>FRC for PSSCH</w:t>
      </w:r>
    </w:p>
    <w:tbl>
      <w:tblPr>
        <w:tblStyle w:val="af4"/>
        <w:tblW w:w="9366" w:type="dxa"/>
        <w:jc w:val="center"/>
        <w:tblLook w:val="04A0" w:firstRow="1" w:lastRow="0" w:firstColumn="1" w:lastColumn="0" w:noHBand="0" w:noVBand="1"/>
      </w:tblPr>
      <w:tblGrid>
        <w:gridCol w:w="2266"/>
        <w:gridCol w:w="2128"/>
        <w:gridCol w:w="851"/>
        <w:gridCol w:w="4121"/>
      </w:tblGrid>
      <w:tr w:rsidR="00DB06FD" w:rsidRPr="0068010D" w14:paraId="3BF0AD6A" w14:textId="77777777" w:rsidTr="00A75ABB">
        <w:trPr>
          <w:jc w:val="center"/>
        </w:trPr>
        <w:tc>
          <w:tcPr>
            <w:tcW w:w="4394" w:type="dxa"/>
            <w:gridSpan w:val="2"/>
          </w:tcPr>
          <w:p w14:paraId="5122C84F" w14:textId="77777777" w:rsidR="00DB06FD" w:rsidRPr="00271FEE" w:rsidRDefault="00DB06FD" w:rsidP="00A75ABB">
            <w:pPr>
              <w:spacing w:after="0"/>
              <w:jc w:val="center"/>
              <w:rPr>
                <w:b/>
              </w:rPr>
            </w:pPr>
            <w:bookmarkStart w:id="29" w:name="OLE_LINK30"/>
            <w:r w:rsidRPr="00271FEE">
              <w:rPr>
                <w:b/>
              </w:rPr>
              <w:t>Parameters</w:t>
            </w:r>
          </w:p>
        </w:tc>
        <w:tc>
          <w:tcPr>
            <w:tcW w:w="851" w:type="dxa"/>
          </w:tcPr>
          <w:p w14:paraId="3E6B570A" w14:textId="77777777" w:rsidR="00DB06FD" w:rsidRPr="00271FEE" w:rsidRDefault="00DB06FD" w:rsidP="00A75ABB">
            <w:pPr>
              <w:spacing w:after="0"/>
              <w:jc w:val="center"/>
              <w:rPr>
                <w:b/>
              </w:rPr>
            </w:pPr>
            <w:r w:rsidRPr="00271FEE">
              <w:rPr>
                <w:b/>
              </w:rPr>
              <w:t>Unit</w:t>
            </w:r>
          </w:p>
        </w:tc>
        <w:tc>
          <w:tcPr>
            <w:tcW w:w="4121" w:type="dxa"/>
          </w:tcPr>
          <w:p w14:paraId="36F6FA64" w14:textId="77777777" w:rsidR="00DB06FD" w:rsidRPr="00271FEE" w:rsidRDefault="00DB06FD" w:rsidP="00A75ABB">
            <w:pPr>
              <w:spacing w:after="0"/>
              <w:jc w:val="center"/>
              <w:rPr>
                <w:b/>
              </w:rPr>
            </w:pPr>
            <w:r w:rsidRPr="00271FEE">
              <w:rPr>
                <w:b/>
              </w:rPr>
              <w:t>Value</w:t>
            </w:r>
          </w:p>
        </w:tc>
      </w:tr>
      <w:tr w:rsidR="00DB06FD" w:rsidRPr="0068010D" w14:paraId="5651CAA2" w14:textId="77777777" w:rsidTr="00A75ABB">
        <w:trPr>
          <w:jc w:val="center"/>
        </w:trPr>
        <w:tc>
          <w:tcPr>
            <w:tcW w:w="4394" w:type="dxa"/>
            <w:gridSpan w:val="2"/>
            <w:vAlign w:val="center"/>
          </w:tcPr>
          <w:p w14:paraId="1B39823E" w14:textId="77777777" w:rsidR="00DB06FD" w:rsidRPr="004A2256" w:rsidRDefault="00DB06FD" w:rsidP="00271FEE">
            <w:pPr>
              <w:spacing w:after="0"/>
              <w:rPr>
                <w:rFonts w:eastAsiaTheme="minorEastAsia"/>
                <w:lang w:eastAsia="ko-KR"/>
              </w:rPr>
            </w:pPr>
            <w:r w:rsidRPr="004A2256">
              <w:rPr>
                <w:rFonts w:eastAsiaTheme="minorEastAsia"/>
                <w:lang w:eastAsia="ko-KR"/>
              </w:rPr>
              <w:t>Test</w:t>
            </w:r>
          </w:p>
        </w:tc>
        <w:tc>
          <w:tcPr>
            <w:tcW w:w="851" w:type="dxa"/>
            <w:vAlign w:val="center"/>
          </w:tcPr>
          <w:p w14:paraId="084649FC" w14:textId="77777777" w:rsidR="00DB06FD" w:rsidRPr="004A2256" w:rsidRDefault="00DB06FD" w:rsidP="00A75ABB">
            <w:pPr>
              <w:spacing w:after="0"/>
              <w:jc w:val="center"/>
            </w:pPr>
          </w:p>
        </w:tc>
        <w:tc>
          <w:tcPr>
            <w:tcW w:w="4121" w:type="dxa"/>
            <w:vAlign w:val="center"/>
          </w:tcPr>
          <w:p w14:paraId="0B910AA3" w14:textId="77777777" w:rsidR="00DB06FD" w:rsidRPr="00F62704" w:rsidRDefault="00DB06FD" w:rsidP="00A75ABB">
            <w:pPr>
              <w:spacing w:after="0"/>
              <w:jc w:val="center"/>
              <w:rPr>
                <w:rFonts w:eastAsia="Malgun Gothic"/>
                <w:lang w:eastAsia="ko-KR"/>
              </w:rPr>
            </w:pPr>
            <w:r w:rsidRPr="004A2256">
              <w:rPr>
                <w:rFonts w:eastAsiaTheme="minorEastAsia"/>
                <w:lang w:eastAsia="ko-KR"/>
              </w:rPr>
              <w:t>SCH_Test1</w:t>
            </w:r>
          </w:p>
        </w:tc>
      </w:tr>
      <w:tr w:rsidR="00DB06FD" w:rsidRPr="0068010D" w14:paraId="03A2A552" w14:textId="77777777" w:rsidTr="00A75ABB">
        <w:trPr>
          <w:jc w:val="center"/>
        </w:trPr>
        <w:tc>
          <w:tcPr>
            <w:tcW w:w="4394" w:type="dxa"/>
            <w:gridSpan w:val="2"/>
            <w:vAlign w:val="center"/>
          </w:tcPr>
          <w:p w14:paraId="1AD78444" w14:textId="77777777" w:rsidR="00DB06FD" w:rsidRPr="004A2256" w:rsidRDefault="00DB06FD" w:rsidP="00271FEE">
            <w:pPr>
              <w:spacing w:after="0"/>
              <w:rPr>
                <w:rFonts w:eastAsiaTheme="minorEastAsia"/>
                <w:lang w:eastAsia="ko-KR"/>
              </w:rPr>
            </w:pPr>
            <w:r w:rsidRPr="004A2256">
              <w:rPr>
                <w:rFonts w:eastAsiaTheme="minorEastAsia"/>
                <w:lang w:eastAsia="ko-KR"/>
              </w:rPr>
              <w:t>Synchronization source</w:t>
            </w:r>
          </w:p>
        </w:tc>
        <w:tc>
          <w:tcPr>
            <w:tcW w:w="851" w:type="dxa"/>
            <w:vAlign w:val="center"/>
          </w:tcPr>
          <w:p w14:paraId="58F9EF41" w14:textId="77777777" w:rsidR="00DB06FD" w:rsidRPr="004A2256" w:rsidRDefault="00DB06FD" w:rsidP="00A75ABB">
            <w:pPr>
              <w:spacing w:after="0"/>
              <w:jc w:val="center"/>
              <w:rPr>
                <w:rFonts w:eastAsiaTheme="minorEastAsia"/>
                <w:lang w:eastAsia="ko-KR"/>
              </w:rPr>
            </w:pPr>
          </w:p>
        </w:tc>
        <w:tc>
          <w:tcPr>
            <w:tcW w:w="4121" w:type="dxa"/>
            <w:vAlign w:val="center"/>
          </w:tcPr>
          <w:p w14:paraId="075C868E" w14:textId="77777777" w:rsidR="00DB06FD" w:rsidRPr="00E529C8" w:rsidRDefault="00DB06FD" w:rsidP="00A75ABB">
            <w:pPr>
              <w:spacing w:after="0"/>
              <w:jc w:val="center"/>
              <w:rPr>
                <w:rFonts w:eastAsia="Malgun Gothic"/>
                <w:lang w:eastAsia="ko-KR"/>
              </w:rPr>
            </w:pPr>
            <w:r w:rsidRPr="004A2256">
              <w:rPr>
                <w:rFonts w:eastAsiaTheme="minorEastAsia"/>
                <w:lang w:eastAsia="ko-KR"/>
              </w:rPr>
              <w:t>GNSS</w:t>
            </w:r>
          </w:p>
        </w:tc>
      </w:tr>
      <w:tr w:rsidR="00DB06FD" w:rsidRPr="0068010D" w14:paraId="68BBB44F" w14:textId="77777777" w:rsidTr="00A75ABB">
        <w:trPr>
          <w:jc w:val="center"/>
        </w:trPr>
        <w:tc>
          <w:tcPr>
            <w:tcW w:w="4394" w:type="dxa"/>
            <w:gridSpan w:val="2"/>
            <w:vAlign w:val="center"/>
          </w:tcPr>
          <w:p w14:paraId="11ACE2F4" w14:textId="77777777" w:rsidR="00DB06FD" w:rsidRPr="004A2256" w:rsidRDefault="00DB06FD" w:rsidP="00271FEE">
            <w:pPr>
              <w:spacing w:after="0"/>
              <w:rPr>
                <w:rFonts w:eastAsiaTheme="minorEastAsia"/>
                <w:lang w:eastAsia="ko-KR"/>
              </w:rPr>
            </w:pPr>
            <w:r w:rsidRPr="004A2256">
              <w:rPr>
                <w:rFonts w:eastAsiaTheme="minorEastAsia"/>
                <w:lang w:eastAsia="ko-KR"/>
              </w:rPr>
              <w:lastRenderedPageBreak/>
              <w:t>Channel bandwidth</w:t>
            </w:r>
          </w:p>
        </w:tc>
        <w:tc>
          <w:tcPr>
            <w:tcW w:w="851" w:type="dxa"/>
            <w:vAlign w:val="center"/>
          </w:tcPr>
          <w:p w14:paraId="308B6BE8" w14:textId="77777777" w:rsidR="00DB06FD" w:rsidRPr="004A2256" w:rsidRDefault="00DB06FD" w:rsidP="00A75ABB">
            <w:pPr>
              <w:spacing w:after="0"/>
              <w:jc w:val="center"/>
              <w:rPr>
                <w:rFonts w:eastAsiaTheme="minorEastAsia"/>
                <w:lang w:eastAsia="ko-KR"/>
              </w:rPr>
            </w:pPr>
            <w:r w:rsidRPr="004A2256">
              <w:rPr>
                <w:rFonts w:eastAsiaTheme="minorEastAsia"/>
                <w:lang w:eastAsia="ko-KR"/>
              </w:rPr>
              <w:t>MHz</w:t>
            </w:r>
          </w:p>
        </w:tc>
        <w:tc>
          <w:tcPr>
            <w:tcW w:w="4121" w:type="dxa"/>
            <w:vAlign w:val="center"/>
          </w:tcPr>
          <w:p w14:paraId="6FB75EC6" w14:textId="77777777" w:rsidR="00DB06FD" w:rsidRPr="004A2256" w:rsidRDefault="00DB06FD" w:rsidP="00A75ABB">
            <w:pPr>
              <w:spacing w:after="0"/>
              <w:jc w:val="center"/>
              <w:rPr>
                <w:rFonts w:eastAsiaTheme="minorEastAsia"/>
              </w:rPr>
            </w:pPr>
            <w:r w:rsidRPr="004A2256">
              <w:rPr>
                <w:rFonts w:eastAsiaTheme="minorEastAsia"/>
              </w:rPr>
              <w:t>20</w:t>
            </w:r>
          </w:p>
        </w:tc>
      </w:tr>
      <w:tr w:rsidR="00DB06FD" w:rsidRPr="0068010D" w14:paraId="6DB405CC" w14:textId="77777777" w:rsidTr="00A75ABB">
        <w:trPr>
          <w:jc w:val="center"/>
        </w:trPr>
        <w:tc>
          <w:tcPr>
            <w:tcW w:w="4394" w:type="dxa"/>
            <w:gridSpan w:val="2"/>
            <w:vAlign w:val="center"/>
          </w:tcPr>
          <w:p w14:paraId="04012793" w14:textId="77777777" w:rsidR="00DB06FD" w:rsidRPr="004A2256" w:rsidRDefault="00DB06FD" w:rsidP="00271FEE">
            <w:pPr>
              <w:spacing w:after="0"/>
              <w:rPr>
                <w:rFonts w:eastAsiaTheme="minorEastAsia"/>
                <w:lang w:eastAsia="ko-KR"/>
              </w:rPr>
            </w:pPr>
            <w:r w:rsidRPr="004A2256">
              <w:rPr>
                <w:rFonts w:eastAsiaTheme="minorEastAsia"/>
                <w:lang w:eastAsia="ko-KR"/>
              </w:rPr>
              <w:t>Allocated resource blocks</w:t>
            </w:r>
          </w:p>
        </w:tc>
        <w:tc>
          <w:tcPr>
            <w:tcW w:w="851" w:type="dxa"/>
            <w:vAlign w:val="center"/>
          </w:tcPr>
          <w:p w14:paraId="3B57E2F5" w14:textId="77777777" w:rsidR="00DB06FD" w:rsidRPr="004A2256" w:rsidRDefault="00DB06FD" w:rsidP="00A75ABB">
            <w:pPr>
              <w:spacing w:after="0"/>
              <w:jc w:val="center"/>
            </w:pPr>
            <w:r>
              <w:t>RB</w:t>
            </w:r>
          </w:p>
        </w:tc>
        <w:tc>
          <w:tcPr>
            <w:tcW w:w="4121" w:type="dxa"/>
            <w:vAlign w:val="center"/>
          </w:tcPr>
          <w:p w14:paraId="35AA9F74" w14:textId="3FBF5A86" w:rsidR="00E46610" w:rsidRPr="004A2256" w:rsidRDefault="005C408F" w:rsidP="00D51689">
            <w:pPr>
              <w:spacing w:after="0"/>
              <w:jc w:val="center"/>
              <w:rPr>
                <w:rFonts w:eastAsiaTheme="minorEastAsia"/>
              </w:rPr>
            </w:pPr>
            <w:r>
              <w:rPr>
                <w:rFonts w:eastAsiaTheme="minorEastAsia"/>
              </w:rPr>
              <w:t>10</w:t>
            </w:r>
          </w:p>
        </w:tc>
      </w:tr>
      <w:tr w:rsidR="00DB06FD" w:rsidRPr="0068010D" w14:paraId="4A316F16" w14:textId="77777777" w:rsidTr="00A75ABB">
        <w:trPr>
          <w:jc w:val="center"/>
        </w:trPr>
        <w:tc>
          <w:tcPr>
            <w:tcW w:w="4394" w:type="dxa"/>
            <w:gridSpan w:val="2"/>
            <w:vAlign w:val="center"/>
          </w:tcPr>
          <w:p w14:paraId="2E4F4917" w14:textId="77777777" w:rsidR="00DB06FD" w:rsidRPr="004A2256" w:rsidRDefault="00DB06FD" w:rsidP="00271FEE">
            <w:pPr>
              <w:spacing w:after="0"/>
              <w:rPr>
                <w:rFonts w:eastAsiaTheme="minorEastAsia"/>
                <w:lang w:eastAsia="ko-KR"/>
              </w:rPr>
            </w:pPr>
            <w:r w:rsidRPr="004A2256">
              <w:rPr>
                <w:rFonts w:eastAsiaTheme="minorEastAsia"/>
                <w:lang w:eastAsia="ko-KR"/>
              </w:rPr>
              <w:t>Subcarrier spacing</w:t>
            </w:r>
          </w:p>
        </w:tc>
        <w:tc>
          <w:tcPr>
            <w:tcW w:w="851" w:type="dxa"/>
            <w:vAlign w:val="center"/>
          </w:tcPr>
          <w:p w14:paraId="32B3B313" w14:textId="77777777" w:rsidR="00DB06FD" w:rsidRPr="004A2256" w:rsidRDefault="00DB06FD" w:rsidP="00A75ABB">
            <w:pPr>
              <w:spacing w:after="0"/>
              <w:jc w:val="center"/>
              <w:rPr>
                <w:rFonts w:eastAsiaTheme="minorEastAsia"/>
                <w:lang w:eastAsia="ko-KR"/>
              </w:rPr>
            </w:pPr>
            <w:r w:rsidRPr="004A2256">
              <w:rPr>
                <w:rFonts w:eastAsiaTheme="minorEastAsia"/>
                <w:lang w:eastAsia="ko-KR"/>
              </w:rPr>
              <w:t>kHz</w:t>
            </w:r>
          </w:p>
        </w:tc>
        <w:tc>
          <w:tcPr>
            <w:tcW w:w="4121" w:type="dxa"/>
            <w:vAlign w:val="center"/>
          </w:tcPr>
          <w:p w14:paraId="32E9B0D3" w14:textId="77777777" w:rsidR="00DB06FD" w:rsidRPr="004A2256" w:rsidRDefault="00DB06FD" w:rsidP="00A75ABB">
            <w:pPr>
              <w:spacing w:after="0"/>
              <w:jc w:val="center"/>
              <w:rPr>
                <w:rFonts w:eastAsiaTheme="minorEastAsia"/>
              </w:rPr>
            </w:pPr>
            <w:r w:rsidRPr="004A2256">
              <w:rPr>
                <w:rFonts w:eastAsiaTheme="minorEastAsia"/>
              </w:rPr>
              <w:t>30</w:t>
            </w:r>
          </w:p>
        </w:tc>
      </w:tr>
      <w:tr w:rsidR="005A5782" w:rsidRPr="0068010D" w14:paraId="7F901DC5" w14:textId="77777777" w:rsidTr="00A75ABB">
        <w:trPr>
          <w:trHeight w:val="402"/>
          <w:jc w:val="center"/>
        </w:trPr>
        <w:tc>
          <w:tcPr>
            <w:tcW w:w="4394" w:type="dxa"/>
            <w:gridSpan w:val="2"/>
            <w:vAlign w:val="center"/>
          </w:tcPr>
          <w:p w14:paraId="085BBC99" w14:textId="27C12C38" w:rsidR="005A5782" w:rsidRPr="004A2256" w:rsidRDefault="00DF159B" w:rsidP="008B31F6">
            <w:pPr>
              <w:spacing w:after="0"/>
              <w:rPr>
                <w:rFonts w:eastAsiaTheme="minorEastAsia"/>
                <w:lang w:eastAsia="ko-KR"/>
              </w:rPr>
            </w:pPr>
            <w:r>
              <w:rPr>
                <w:rFonts w:eastAsiaTheme="minorEastAsia"/>
                <w:lang w:eastAsia="ko-KR"/>
              </w:rPr>
              <w:t>CP-OFDM symbols (Note 1)</w:t>
            </w:r>
          </w:p>
        </w:tc>
        <w:tc>
          <w:tcPr>
            <w:tcW w:w="851" w:type="dxa"/>
            <w:vAlign w:val="center"/>
          </w:tcPr>
          <w:p w14:paraId="425EE411" w14:textId="77777777" w:rsidR="005A5782" w:rsidRPr="004A2256" w:rsidRDefault="005A5782" w:rsidP="005A5782">
            <w:pPr>
              <w:spacing w:after="0"/>
              <w:jc w:val="center"/>
              <w:rPr>
                <w:rFonts w:eastAsia="Malgun Gothic"/>
                <w:lang w:eastAsia="ko-KR"/>
              </w:rPr>
            </w:pPr>
          </w:p>
        </w:tc>
        <w:tc>
          <w:tcPr>
            <w:tcW w:w="4121" w:type="dxa"/>
            <w:vAlign w:val="center"/>
          </w:tcPr>
          <w:p w14:paraId="4D6039A4" w14:textId="6BBBFE28" w:rsidR="005A5782" w:rsidRDefault="008B31F6" w:rsidP="005A5782">
            <w:pPr>
              <w:spacing w:after="0"/>
              <w:jc w:val="center"/>
              <w:rPr>
                <w:rFonts w:eastAsiaTheme="minorEastAsia"/>
                <w:lang w:eastAsia="zh-CN"/>
              </w:rPr>
            </w:pPr>
            <w:r>
              <w:rPr>
                <w:rFonts w:eastAsiaTheme="minorEastAsia"/>
              </w:rPr>
              <w:t>1</w:t>
            </w:r>
            <w:r w:rsidR="00DF159B">
              <w:rPr>
                <w:rFonts w:eastAsiaTheme="minorEastAsia"/>
              </w:rPr>
              <w:t>0</w:t>
            </w:r>
          </w:p>
        </w:tc>
      </w:tr>
      <w:tr w:rsidR="005A5782" w:rsidRPr="0068010D" w14:paraId="0B786545" w14:textId="77777777" w:rsidTr="00A75ABB">
        <w:trPr>
          <w:jc w:val="center"/>
        </w:trPr>
        <w:tc>
          <w:tcPr>
            <w:tcW w:w="4394" w:type="dxa"/>
            <w:gridSpan w:val="2"/>
            <w:vAlign w:val="center"/>
          </w:tcPr>
          <w:p w14:paraId="34A95DF8" w14:textId="73322129" w:rsidR="005A5782" w:rsidRPr="004A2256" w:rsidRDefault="005A5782" w:rsidP="008B31F6">
            <w:pPr>
              <w:spacing w:after="0"/>
              <w:rPr>
                <w:rFonts w:eastAsiaTheme="minorEastAsia"/>
                <w:lang w:eastAsia="zh-CN"/>
              </w:rPr>
            </w:pPr>
            <w:r>
              <w:rPr>
                <w:rFonts w:eastAsiaTheme="minorEastAsia" w:hint="eastAsia"/>
                <w:lang w:eastAsia="zh-CN"/>
              </w:rPr>
              <w:t>D</w:t>
            </w:r>
            <w:r>
              <w:rPr>
                <w:rFonts w:eastAsiaTheme="minorEastAsia"/>
                <w:lang w:eastAsia="zh-CN"/>
              </w:rPr>
              <w:t>MRS symbols</w:t>
            </w:r>
          </w:p>
        </w:tc>
        <w:tc>
          <w:tcPr>
            <w:tcW w:w="851" w:type="dxa"/>
            <w:vAlign w:val="center"/>
          </w:tcPr>
          <w:p w14:paraId="6086B88D" w14:textId="77777777" w:rsidR="005A5782" w:rsidRPr="004A2256" w:rsidRDefault="005A5782" w:rsidP="00A75ABB">
            <w:pPr>
              <w:spacing w:after="0"/>
              <w:jc w:val="center"/>
            </w:pPr>
          </w:p>
        </w:tc>
        <w:tc>
          <w:tcPr>
            <w:tcW w:w="4121" w:type="dxa"/>
            <w:vAlign w:val="center"/>
          </w:tcPr>
          <w:p w14:paraId="2B62E1AD" w14:textId="513C9C56" w:rsidR="005A5782" w:rsidRDefault="008B31F6" w:rsidP="00A75ABB">
            <w:pPr>
              <w:spacing w:after="0"/>
              <w:jc w:val="center"/>
              <w:rPr>
                <w:rFonts w:eastAsiaTheme="minorEastAsia"/>
                <w:lang w:eastAsia="zh-CN"/>
              </w:rPr>
            </w:pPr>
            <w:r>
              <w:rPr>
                <w:rFonts w:eastAsiaTheme="minorEastAsia"/>
                <w:lang w:eastAsia="zh-CN"/>
              </w:rPr>
              <w:t>2</w:t>
            </w:r>
          </w:p>
        </w:tc>
      </w:tr>
      <w:tr w:rsidR="00DB06FD" w:rsidRPr="0068010D" w14:paraId="1051F655" w14:textId="77777777" w:rsidTr="00A75ABB">
        <w:trPr>
          <w:jc w:val="center"/>
        </w:trPr>
        <w:tc>
          <w:tcPr>
            <w:tcW w:w="4394" w:type="dxa"/>
            <w:gridSpan w:val="2"/>
            <w:vAlign w:val="center"/>
          </w:tcPr>
          <w:p w14:paraId="025A1472" w14:textId="77777777" w:rsidR="00DB06FD" w:rsidRPr="004A2256" w:rsidRDefault="00DB06FD" w:rsidP="00271FEE">
            <w:pPr>
              <w:spacing w:after="0"/>
              <w:rPr>
                <w:rFonts w:eastAsiaTheme="minorEastAsia"/>
                <w:lang w:eastAsia="ko-KR"/>
              </w:rPr>
            </w:pPr>
            <w:r w:rsidRPr="004A2256">
              <w:rPr>
                <w:rFonts w:eastAsiaTheme="minorEastAsia"/>
                <w:lang w:eastAsia="ko-KR"/>
              </w:rPr>
              <w:t>MCS index</w:t>
            </w:r>
          </w:p>
        </w:tc>
        <w:tc>
          <w:tcPr>
            <w:tcW w:w="851" w:type="dxa"/>
            <w:vAlign w:val="center"/>
          </w:tcPr>
          <w:p w14:paraId="54CF07CB" w14:textId="77777777" w:rsidR="00DB06FD" w:rsidRPr="004A2256" w:rsidRDefault="00DB06FD" w:rsidP="00A75ABB">
            <w:pPr>
              <w:spacing w:after="0"/>
              <w:jc w:val="center"/>
            </w:pPr>
          </w:p>
        </w:tc>
        <w:tc>
          <w:tcPr>
            <w:tcW w:w="4121" w:type="dxa"/>
            <w:vAlign w:val="center"/>
          </w:tcPr>
          <w:p w14:paraId="256AE14C" w14:textId="5E41D58B" w:rsidR="00E46610" w:rsidRPr="00EC63A1" w:rsidRDefault="00EC63A1" w:rsidP="00EC63A1">
            <w:pPr>
              <w:spacing w:after="0"/>
              <w:jc w:val="center"/>
              <w:rPr>
                <w:rFonts w:eastAsia="Malgun Gothic"/>
                <w:lang w:eastAsia="ko-KR"/>
              </w:rPr>
            </w:pPr>
            <w:r>
              <w:rPr>
                <w:rFonts w:eastAsiaTheme="minorEastAsia"/>
                <w:lang w:eastAsia="ko-KR"/>
              </w:rPr>
              <w:t xml:space="preserve">MCS </w:t>
            </w:r>
            <w:r w:rsidR="00DB06FD" w:rsidRPr="006611A2">
              <w:rPr>
                <w:rFonts w:eastAsiaTheme="minorEastAsia"/>
                <w:lang w:eastAsia="ko-KR"/>
              </w:rPr>
              <w:t>28</w:t>
            </w:r>
          </w:p>
        </w:tc>
      </w:tr>
      <w:tr w:rsidR="00DB06FD" w:rsidRPr="0068010D" w14:paraId="0C5EE59E" w14:textId="77777777" w:rsidTr="00A75ABB">
        <w:trPr>
          <w:jc w:val="center"/>
        </w:trPr>
        <w:tc>
          <w:tcPr>
            <w:tcW w:w="2266" w:type="dxa"/>
            <w:vMerge w:val="restart"/>
            <w:vAlign w:val="center"/>
          </w:tcPr>
          <w:p w14:paraId="3363C690" w14:textId="77777777" w:rsidR="00DB06FD" w:rsidRDefault="00DB06FD" w:rsidP="00271FEE">
            <w:pPr>
              <w:spacing w:after="0"/>
              <w:rPr>
                <w:rFonts w:eastAsiaTheme="minorEastAsia"/>
                <w:lang w:eastAsia="ko-KR"/>
              </w:rPr>
            </w:pPr>
            <w:r>
              <w:rPr>
                <w:rFonts w:eastAsiaTheme="minorEastAsia"/>
                <w:lang w:eastAsia="ko-KR"/>
              </w:rPr>
              <w:t>SCI format 2-A configuration</w:t>
            </w:r>
          </w:p>
        </w:tc>
        <w:tc>
          <w:tcPr>
            <w:tcW w:w="2128" w:type="dxa"/>
            <w:vAlign w:val="center"/>
          </w:tcPr>
          <w:p w14:paraId="15C5582F" w14:textId="77777777" w:rsidR="00DB06FD" w:rsidRDefault="00DB06FD" w:rsidP="00271FEE">
            <w:pPr>
              <w:spacing w:after="0"/>
              <w:rPr>
                <w:rFonts w:eastAsiaTheme="minorEastAsia"/>
                <w:lang w:eastAsia="ko-KR"/>
              </w:rPr>
            </w:pPr>
            <w:r>
              <w:rPr>
                <w:rFonts w:eastAsiaTheme="minorEastAsia"/>
                <w:lang w:eastAsia="zh-CN"/>
              </w:rPr>
              <w:t>Payloads</w:t>
            </w:r>
          </w:p>
        </w:tc>
        <w:tc>
          <w:tcPr>
            <w:tcW w:w="851" w:type="dxa"/>
            <w:vAlign w:val="center"/>
          </w:tcPr>
          <w:p w14:paraId="4ED4BCB2" w14:textId="77777777" w:rsidR="00DB06FD" w:rsidRPr="004A2256" w:rsidRDefault="00DB06FD" w:rsidP="00A75ABB">
            <w:pPr>
              <w:spacing w:after="0"/>
              <w:jc w:val="center"/>
              <w:rPr>
                <w:rFonts w:eastAsiaTheme="minorEastAsia"/>
                <w:lang w:eastAsia="ko-KR"/>
              </w:rPr>
            </w:pPr>
            <w:r>
              <w:rPr>
                <w:rFonts w:eastAsiaTheme="minorEastAsia"/>
                <w:lang w:eastAsia="ko-KR"/>
              </w:rPr>
              <w:t>Bits</w:t>
            </w:r>
          </w:p>
        </w:tc>
        <w:tc>
          <w:tcPr>
            <w:tcW w:w="4121" w:type="dxa"/>
            <w:vAlign w:val="center"/>
          </w:tcPr>
          <w:p w14:paraId="5257C64A" w14:textId="1962516D" w:rsidR="00DB06FD" w:rsidRDefault="00DB06FD" w:rsidP="00A75ABB">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DB06FD" w:rsidRPr="0068010D" w14:paraId="5C3E192B" w14:textId="77777777" w:rsidTr="00A75ABB">
        <w:trPr>
          <w:jc w:val="center"/>
        </w:trPr>
        <w:tc>
          <w:tcPr>
            <w:tcW w:w="2266" w:type="dxa"/>
            <w:vMerge/>
            <w:vAlign w:val="center"/>
          </w:tcPr>
          <w:p w14:paraId="2F9BA4FB" w14:textId="77777777" w:rsidR="00DB06FD" w:rsidRDefault="00DB06FD" w:rsidP="00271FEE">
            <w:pPr>
              <w:spacing w:after="0"/>
              <w:rPr>
                <w:rFonts w:eastAsiaTheme="minorEastAsia"/>
                <w:lang w:eastAsia="ko-KR"/>
              </w:rPr>
            </w:pPr>
          </w:p>
        </w:tc>
        <w:tc>
          <w:tcPr>
            <w:tcW w:w="2128" w:type="dxa"/>
            <w:vAlign w:val="center"/>
          </w:tcPr>
          <w:p w14:paraId="01150F13" w14:textId="77777777" w:rsidR="00DB06FD" w:rsidRPr="00B67834" w:rsidRDefault="00DB06FD" w:rsidP="00271FEE">
            <w:pPr>
              <w:spacing w:after="0"/>
              <w:rPr>
                <w:rFonts w:eastAsiaTheme="minorEastAsia"/>
                <w:lang w:eastAsia="ko-KR"/>
              </w:rPr>
            </w:pPr>
            <m:oMathPara>
              <m:oMathParaPr>
                <m:jc m:val="left"/>
              </m:oMathParaPr>
              <m:oMath>
                <m:r>
                  <m:rPr>
                    <m:sty m:val="p"/>
                  </m:rPr>
                  <w:rPr>
                    <w:rFonts w:ascii="Cambria Math" w:eastAsiaTheme="minorEastAsia" w:hAnsi="Cambria Math"/>
                  </w:rPr>
                  <m:t>α</m:t>
                </m:r>
              </m:oMath>
            </m:oMathPara>
          </w:p>
        </w:tc>
        <w:tc>
          <w:tcPr>
            <w:tcW w:w="851" w:type="dxa"/>
            <w:vAlign w:val="center"/>
          </w:tcPr>
          <w:p w14:paraId="1FEFEFDF" w14:textId="77777777" w:rsidR="00DB06FD" w:rsidRPr="004A2256" w:rsidRDefault="00DB06FD" w:rsidP="00A75ABB">
            <w:pPr>
              <w:spacing w:after="0"/>
              <w:jc w:val="center"/>
              <w:rPr>
                <w:rFonts w:eastAsiaTheme="minorEastAsia"/>
                <w:lang w:eastAsia="ko-KR"/>
              </w:rPr>
            </w:pPr>
          </w:p>
        </w:tc>
        <w:tc>
          <w:tcPr>
            <w:tcW w:w="4121" w:type="dxa"/>
            <w:vAlign w:val="center"/>
          </w:tcPr>
          <w:p w14:paraId="52D1F8AE" w14:textId="37EA9D53" w:rsidR="00DB06FD" w:rsidRDefault="00DB06FD" w:rsidP="00A75ABB">
            <w:pPr>
              <w:spacing w:after="0"/>
              <w:jc w:val="center"/>
              <w:rPr>
                <w:rFonts w:eastAsiaTheme="minorEastAsia"/>
                <w:lang w:eastAsia="zh-CN"/>
              </w:rPr>
            </w:pPr>
            <w:r>
              <w:rPr>
                <w:rFonts w:eastAsiaTheme="minorEastAsia" w:hint="eastAsia"/>
                <w:lang w:eastAsia="zh-CN"/>
              </w:rPr>
              <w:t>1</w:t>
            </w:r>
          </w:p>
        </w:tc>
      </w:tr>
      <w:tr w:rsidR="00DB06FD" w:rsidRPr="0068010D" w14:paraId="7642EEBB" w14:textId="77777777" w:rsidTr="00A75ABB">
        <w:trPr>
          <w:jc w:val="center"/>
        </w:trPr>
        <w:tc>
          <w:tcPr>
            <w:tcW w:w="2266" w:type="dxa"/>
            <w:vMerge/>
            <w:vAlign w:val="center"/>
          </w:tcPr>
          <w:p w14:paraId="555862A2" w14:textId="77777777" w:rsidR="00DB06FD" w:rsidRDefault="00DB06FD" w:rsidP="00271FEE">
            <w:pPr>
              <w:spacing w:after="0"/>
              <w:rPr>
                <w:rFonts w:eastAsiaTheme="minorEastAsia"/>
                <w:lang w:eastAsia="zh-CN"/>
              </w:rPr>
            </w:pPr>
          </w:p>
        </w:tc>
        <w:tc>
          <w:tcPr>
            <w:tcW w:w="2128" w:type="dxa"/>
            <w:vAlign w:val="center"/>
          </w:tcPr>
          <w:p w14:paraId="3ACCBCCA" w14:textId="77777777" w:rsidR="00DB06FD" w:rsidRPr="00B67834" w:rsidRDefault="000E4EF9" w:rsidP="00271FEE">
            <w:pPr>
              <w:spacing w:after="0"/>
              <w:rPr>
                <w:rFonts w:eastAsia="Malgun Gothic"/>
                <w:lang w:eastAsia="ko-KR"/>
              </w:rPr>
            </w:pPr>
            <m:oMathPara>
              <m:oMathParaPr>
                <m:jc m:val="left"/>
              </m:oMathParaPr>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offset</m:t>
                    </m:r>
                  </m:sub>
                </m:sSub>
              </m:oMath>
            </m:oMathPara>
          </w:p>
        </w:tc>
        <w:tc>
          <w:tcPr>
            <w:tcW w:w="851" w:type="dxa"/>
            <w:vAlign w:val="center"/>
          </w:tcPr>
          <w:p w14:paraId="5B73665A" w14:textId="77777777" w:rsidR="00DB06FD" w:rsidRPr="004A2256" w:rsidRDefault="00DB06FD" w:rsidP="00A75ABB">
            <w:pPr>
              <w:spacing w:after="0"/>
              <w:jc w:val="center"/>
              <w:rPr>
                <w:rFonts w:eastAsiaTheme="minorEastAsia"/>
                <w:lang w:eastAsia="ko-KR"/>
              </w:rPr>
            </w:pPr>
          </w:p>
        </w:tc>
        <w:tc>
          <w:tcPr>
            <w:tcW w:w="4121" w:type="dxa"/>
            <w:vAlign w:val="center"/>
          </w:tcPr>
          <w:p w14:paraId="752A63C8" w14:textId="7786AFF0" w:rsidR="00DB06FD" w:rsidRDefault="00DB06FD" w:rsidP="00A75ABB">
            <w:pPr>
              <w:spacing w:after="0"/>
              <w:jc w:val="center"/>
              <w:rPr>
                <w:rFonts w:eastAsiaTheme="minorEastAsia"/>
                <w:lang w:eastAsia="zh-CN"/>
              </w:rPr>
            </w:pPr>
            <w:r>
              <w:rPr>
                <w:rFonts w:eastAsiaTheme="minorEastAsia" w:hint="eastAsia"/>
                <w:lang w:eastAsia="zh-CN"/>
              </w:rPr>
              <w:t>2</w:t>
            </w:r>
            <w:r>
              <w:rPr>
                <w:rFonts w:eastAsiaTheme="minorEastAsia"/>
                <w:lang w:eastAsia="zh-CN"/>
              </w:rPr>
              <w:t>.5</w:t>
            </w:r>
          </w:p>
        </w:tc>
      </w:tr>
      <w:tr w:rsidR="00DB06FD" w:rsidRPr="0068010D" w14:paraId="2FD57C21" w14:textId="77777777" w:rsidTr="00A75ABB">
        <w:trPr>
          <w:jc w:val="center"/>
        </w:trPr>
        <w:tc>
          <w:tcPr>
            <w:tcW w:w="4394" w:type="dxa"/>
            <w:gridSpan w:val="2"/>
            <w:vAlign w:val="center"/>
          </w:tcPr>
          <w:p w14:paraId="00CD7E8A" w14:textId="739E40F0" w:rsidR="00DB06FD" w:rsidRPr="004A2256" w:rsidRDefault="00DB06FD" w:rsidP="00D51689">
            <w:pPr>
              <w:spacing w:after="0"/>
              <w:rPr>
                <w:rFonts w:eastAsiaTheme="minorEastAsia"/>
                <w:lang w:eastAsia="ko-KR"/>
              </w:rPr>
            </w:pPr>
            <w:r w:rsidRPr="004A2256">
              <w:rPr>
                <w:rFonts w:eastAsiaTheme="minorEastAsia"/>
                <w:lang w:eastAsia="ko-KR"/>
              </w:rPr>
              <w:t>Transport Block Size</w:t>
            </w:r>
            <w:r>
              <w:rPr>
                <w:rFonts w:eastAsiaTheme="minorEastAsia"/>
                <w:lang w:eastAsia="ko-KR"/>
              </w:rPr>
              <w:t xml:space="preserve"> </w:t>
            </w:r>
            <w:r w:rsidR="005A5782">
              <w:rPr>
                <w:rFonts w:eastAsiaTheme="minorEastAsia"/>
                <w:lang w:eastAsia="ko-KR"/>
              </w:rPr>
              <w:t xml:space="preserve">for slots </w:t>
            </w:r>
          </w:p>
        </w:tc>
        <w:tc>
          <w:tcPr>
            <w:tcW w:w="851" w:type="dxa"/>
            <w:vAlign w:val="center"/>
          </w:tcPr>
          <w:p w14:paraId="667C1852" w14:textId="77777777" w:rsidR="00DB06FD" w:rsidRPr="004A2256" w:rsidRDefault="00DB06FD" w:rsidP="00A75ABB">
            <w:pPr>
              <w:spacing w:after="0"/>
              <w:jc w:val="center"/>
              <w:rPr>
                <w:rFonts w:eastAsiaTheme="minorEastAsia"/>
                <w:lang w:eastAsia="ko-KR"/>
              </w:rPr>
            </w:pPr>
            <w:bookmarkStart w:id="30" w:name="OLE_LINK6"/>
            <w:r w:rsidRPr="004A2256">
              <w:rPr>
                <w:rFonts w:eastAsiaTheme="minorEastAsia"/>
                <w:lang w:eastAsia="ko-KR"/>
              </w:rPr>
              <w:t>Bits</w:t>
            </w:r>
            <w:bookmarkEnd w:id="30"/>
          </w:p>
        </w:tc>
        <w:tc>
          <w:tcPr>
            <w:tcW w:w="4121" w:type="dxa"/>
            <w:vAlign w:val="center"/>
          </w:tcPr>
          <w:p w14:paraId="41BDF7BA" w14:textId="0CD727C5" w:rsidR="00DB06FD" w:rsidRPr="004A2256" w:rsidRDefault="00E453F3" w:rsidP="00DC691A">
            <w:pPr>
              <w:spacing w:after="0"/>
              <w:jc w:val="center"/>
              <w:rPr>
                <w:rFonts w:eastAsiaTheme="minorEastAsia"/>
                <w:lang w:eastAsia="zh-CN"/>
              </w:rPr>
            </w:pPr>
            <w:r>
              <w:rPr>
                <w:rFonts w:eastAsiaTheme="minorEastAsia"/>
                <w:lang w:eastAsia="zh-CN"/>
              </w:rPr>
              <w:t>6528</w:t>
            </w:r>
          </w:p>
        </w:tc>
      </w:tr>
      <w:tr w:rsidR="005A5782" w:rsidRPr="0068010D" w14:paraId="53C53E6D" w14:textId="77777777" w:rsidTr="00A75ABB">
        <w:trPr>
          <w:jc w:val="center"/>
        </w:trPr>
        <w:tc>
          <w:tcPr>
            <w:tcW w:w="4394" w:type="dxa"/>
            <w:gridSpan w:val="2"/>
            <w:vAlign w:val="center"/>
          </w:tcPr>
          <w:p w14:paraId="2C07C47F" w14:textId="77777777" w:rsidR="005A5782" w:rsidRPr="004A2256" w:rsidRDefault="005A5782" w:rsidP="00271FEE">
            <w:pPr>
              <w:spacing w:after="0"/>
              <w:rPr>
                <w:rFonts w:eastAsiaTheme="minorEastAsia"/>
                <w:lang w:eastAsia="ko-KR"/>
              </w:rPr>
            </w:pPr>
            <w:r w:rsidRPr="004A2256">
              <w:rPr>
                <w:rFonts w:eastAsiaTheme="minorEastAsia"/>
                <w:lang w:eastAsia="ko-KR"/>
              </w:rPr>
              <w:t>Transport block CRC</w:t>
            </w:r>
          </w:p>
        </w:tc>
        <w:tc>
          <w:tcPr>
            <w:tcW w:w="851" w:type="dxa"/>
            <w:vAlign w:val="center"/>
          </w:tcPr>
          <w:p w14:paraId="410A130E" w14:textId="77777777" w:rsidR="005A5782" w:rsidRPr="004A2256" w:rsidRDefault="005A5782" w:rsidP="005A5782">
            <w:pPr>
              <w:spacing w:after="0"/>
              <w:jc w:val="center"/>
              <w:rPr>
                <w:rFonts w:eastAsiaTheme="minorEastAsia"/>
                <w:lang w:eastAsia="ko-KR"/>
              </w:rPr>
            </w:pPr>
            <w:r>
              <w:rPr>
                <w:rFonts w:eastAsiaTheme="minorEastAsia"/>
                <w:lang w:eastAsia="ko-KR"/>
              </w:rPr>
              <w:t>B</w:t>
            </w:r>
            <w:r w:rsidRPr="004A2256">
              <w:rPr>
                <w:rFonts w:eastAsiaTheme="minorEastAsia"/>
                <w:lang w:eastAsia="ko-KR"/>
              </w:rPr>
              <w:t>its</w:t>
            </w:r>
          </w:p>
        </w:tc>
        <w:tc>
          <w:tcPr>
            <w:tcW w:w="4121" w:type="dxa"/>
            <w:vAlign w:val="center"/>
          </w:tcPr>
          <w:p w14:paraId="3A89CE89" w14:textId="6ED6F70B" w:rsidR="005A5782" w:rsidRPr="004A2256" w:rsidRDefault="005A5782" w:rsidP="005A5782">
            <w:pPr>
              <w:spacing w:after="0"/>
              <w:jc w:val="center"/>
              <w:rPr>
                <w:rFonts w:eastAsiaTheme="minorEastAsia"/>
                <w:lang w:eastAsia="zh-CN"/>
              </w:rPr>
            </w:pPr>
            <w:r>
              <w:rPr>
                <w:rFonts w:eastAsiaTheme="minorEastAsia" w:hint="eastAsia"/>
                <w:lang w:eastAsia="zh-CN"/>
              </w:rPr>
              <w:t>2</w:t>
            </w:r>
            <w:r>
              <w:rPr>
                <w:rFonts w:eastAsiaTheme="minorEastAsia"/>
                <w:lang w:eastAsia="zh-CN"/>
              </w:rPr>
              <w:t>4</w:t>
            </w:r>
          </w:p>
        </w:tc>
      </w:tr>
      <w:tr w:rsidR="005A5782" w:rsidRPr="0068010D" w14:paraId="6CE0E481" w14:textId="77777777" w:rsidTr="00A75ABB">
        <w:trPr>
          <w:jc w:val="center"/>
        </w:trPr>
        <w:tc>
          <w:tcPr>
            <w:tcW w:w="4394" w:type="dxa"/>
            <w:gridSpan w:val="2"/>
            <w:vAlign w:val="center"/>
          </w:tcPr>
          <w:p w14:paraId="642BA8C8" w14:textId="1F5C0768" w:rsidR="005A5782" w:rsidRPr="004A2256" w:rsidRDefault="005A5782" w:rsidP="00DF159B">
            <w:pPr>
              <w:spacing w:after="0"/>
              <w:rPr>
                <w:rFonts w:eastAsiaTheme="minorEastAsia"/>
                <w:lang w:eastAsia="ko-KR"/>
              </w:rPr>
            </w:pPr>
            <w:bookmarkStart w:id="31" w:name="OLE_LINK11"/>
            <w:r w:rsidRPr="004A2256">
              <w:rPr>
                <w:rFonts w:eastAsiaTheme="minorEastAsia"/>
                <w:lang w:eastAsia="ko-KR"/>
              </w:rPr>
              <w:t xml:space="preserve">Binary Channel Bits </w:t>
            </w:r>
            <w:r>
              <w:rPr>
                <w:rFonts w:eastAsiaTheme="minorEastAsia"/>
                <w:lang w:eastAsia="ko-KR"/>
              </w:rPr>
              <w:t>for slots</w:t>
            </w:r>
            <w:bookmarkEnd w:id="31"/>
          </w:p>
        </w:tc>
        <w:tc>
          <w:tcPr>
            <w:tcW w:w="851" w:type="dxa"/>
            <w:vAlign w:val="center"/>
          </w:tcPr>
          <w:p w14:paraId="79F6EE6C" w14:textId="5CB0AA63" w:rsidR="005A5782" w:rsidRPr="004A2256" w:rsidRDefault="005A5782" w:rsidP="005A5782">
            <w:pPr>
              <w:spacing w:after="0"/>
              <w:jc w:val="center"/>
              <w:rPr>
                <w:rFonts w:eastAsiaTheme="minorEastAsia"/>
                <w:lang w:eastAsia="ko-KR"/>
              </w:rPr>
            </w:pPr>
            <w:r w:rsidRPr="004A2256">
              <w:rPr>
                <w:rFonts w:eastAsiaTheme="minorEastAsia"/>
                <w:lang w:eastAsia="ko-KR"/>
              </w:rPr>
              <w:t>Bits</w:t>
            </w:r>
          </w:p>
        </w:tc>
        <w:tc>
          <w:tcPr>
            <w:tcW w:w="4121" w:type="dxa"/>
            <w:vAlign w:val="center"/>
          </w:tcPr>
          <w:p w14:paraId="1125A969" w14:textId="413B0F73" w:rsidR="005A5782" w:rsidRPr="004A2256" w:rsidRDefault="001D2E2F" w:rsidP="005A5782">
            <w:pPr>
              <w:spacing w:after="0"/>
              <w:jc w:val="center"/>
              <w:rPr>
                <w:rFonts w:eastAsiaTheme="minorEastAsia"/>
                <w:lang w:eastAsia="zh-CN"/>
              </w:rPr>
            </w:pPr>
            <w:r>
              <w:rPr>
                <w:rFonts w:eastAsiaTheme="minorEastAsia" w:hint="eastAsia"/>
                <w:lang w:eastAsia="zh-CN"/>
              </w:rPr>
              <w:t>2</w:t>
            </w:r>
            <w:r>
              <w:rPr>
                <w:rFonts w:eastAsiaTheme="minorEastAsia"/>
                <w:lang w:eastAsia="zh-CN"/>
              </w:rPr>
              <w:t>544</w:t>
            </w:r>
          </w:p>
        </w:tc>
      </w:tr>
      <w:tr w:rsidR="005A5782" w:rsidRPr="0068010D" w14:paraId="4643CA50" w14:textId="77777777" w:rsidTr="00A75ABB">
        <w:trPr>
          <w:jc w:val="center"/>
        </w:trPr>
        <w:tc>
          <w:tcPr>
            <w:tcW w:w="4394" w:type="dxa"/>
            <w:gridSpan w:val="2"/>
            <w:vAlign w:val="center"/>
          </w:tcPr>
          <w:p w14:paraId="3C3240C5" w14:textId="3B32366A" w:rsidR="005A5782" w:rsidRPr="00E46610" w:rsidRDefault="005A5782" w:rsidP="00B20293">
            <w:pPr>
              <w:spacing w:after="0"/>
              <w:rPr>
                <w:rFonts w:eastAsiaTheme="minorEastAsia"/>
                <w:lang w:eastAsia="zh-CN"/>
              </w:rPr>
            </w:pPr>
            <w:r w:rsidRPr="004A2256">
              <w:rPr>
                <w:rFonts w:eastAsiaTheme="minorEastAsia"/>
                <w:lang w:eastAsia="ko-KR"/>
              </w:rPr>
              <w:t>PSFCH</w:t>
            </w:r>
            <w:r>
              <w:rPr>
                <w:rFonts w:eastAsiaTheme="minorEastAsia"/>
                <w:lang w:eastAsia="ko-KR"/>
              </w:rPr>
              <w:t xml:space="preserve"> </w:t>
            </w:r>
            <w:r w:rsidRPr="004A2256">
              <w:rPr>
                <w:rFonts w:eastAsiaTheme="minorEastAsia"/>
                <w:lang w:eastAsia="ko-KR"/>
              </w:rPr>
              <w:t>resource</w:t>
            </w:r>
            <w:r>
              <w:rPr>
                <w:rFonts w:eastAsiaTheme="minorEastAsia"/>
                <w:lang w:eastAsia="ko-KR"/>
              </w:rPr>
              <w:t xml:space="preserve"> </w:t>
            </w:r>
            <w:r w:rsidRPr="004A2256">
              <w:rPr>
                <w:rFonts w:eastAsiaTheme="minorEastAsia"/>
                <w:lang w:eastAsia="ko-KR"/>
              </w:rPr>
              <w:t>period</w:t>
            </w:r>
            <w:r w:rsidR="00B67834">
              <w:rPr>
                <w:rFonts w:eastAsiaTheme="minorEastAsia"/>
                <w:lang w:eastAsia="ko-KR"/>
              </w:rPr>
              <w:t>icity</w:t>
            </w:r>
          </w:p>
        </w:tc>
        <w:tc>
          <w:tcPr>
            <w:tcW w:w="851" w:type="dxa"/>
            <w:vAlign w:val="center"/>
          </w:tcPr>
          <w:p w14:paraId="6EEBA459" w14:textId="29242AD6" w:rsidR="005A5782" w:rsidRPr="004A2256" w:rsidRDefault="005A5782" w:rsidP="005A5782">
            <w:pPr>
              <w:spacing w:after="0"/>
              <w:jc w:val="center"/>
              <w:rPr>
                <w:rFonts w:eastAsiaTheme="minorEastAsia"/>
                <w:lang w:eastAsia="ko-KR"/>
              </w:rPr>
            </w:pPr>
            <w:r>
              <w:rPr>
                <w:rFonts w:eastAsiaTheme="minorEastAsia"/>
                <w:lang w:eastAsia="zh-CN"/>
              </w:rPr>
              <w:t>Slot</w:t>
            </w:r>
          </w:p>
        </w:tc>
        <w:tc>
          <w:tcPr>
            <w:tcW w:w="4121" w:type="dxa"/>
            <w:vAlign w:val="center"/>
          </w:tcPr>
          <w:p w14:paraId="610CE1EA" w14:textId="6B59459B" w:rsidR="005C408F" w:rsidRPr="00775EEF" w:rsidRDefault="008B31F6" w:rsidP="005A5782">
            <w:pPr>
              <w:spacing w:after="0"/>
              <w:jc w:val="center"/>
              <w:rPr>
                <w:lang w:eastAsia="ja-JP"/>
              </w:rPr>
            </w:pPr>
            <w:r>
              <w:rPr>
                <w:rFonts w:eastAsiaTheme="minorEastAsia"/>
              </w:rPr>
              <w:t>1</w:t>
            </w:r>
          </w:p>
        </w:tc>
      </w:tr>
      <w:tr w:rsidR="005A5782" w:rsidRPr="0068010D" w14:paraId="5C569346" w14:textId="77777777" w:rsidTr="00A75ABB">
        <w:trPr>
          <w:jc w:val="center"/>
        </w:trPr>
        <w:tc>
          <w:tcPr>
            <w:tcW w:w="4394" w:type="dxa"/>
            <w:gridSpan w:val="2"/>
            <w:vAlign w:val="center"/>
          </w:tcPr>
          <w:p w14:paraId="6B425091" w14:textId="4728DEC3" w:rsidR="005A5782" w:rsidRPr="004A2256" w:rsidRDefault="005A5782" w:rsidP="00271FEE">
            <w:pPr>
              <w:spacing w:after="0"/>
              <w:rPr>
                <w:rFonts w:eastAsiaTheme="minorEastAsia"/>
                <w:lang w:eastAsia="ko-KR"/>
              </w:rPr>
            </w:pPr>
            <w:r w:rsidRPr="00BC5BC6">
              <w:rPr>
                <w:rFonts w:eastAsiaTheme="minorEastAsia"/>
                <w:lang w:eastAsia="ko-KR"/>
              </w:rPr>
              <w:t>MinTimeGapPSFCH</w:t>
            </w:r>
          </w:p>
        </w:tc>
        <w:tc>
          <w:tcPr>
            <w:tcW w:w="851" w:type="dxa"/>
            <w:vAlign w:val="center"/>
          </w:tcPr>
          <w:p w14:paraId="6A19C0B0" w14:textId="05F6B4A3" w:rsidR="005A5782" w:rsidRDefault="005A5782" w:rsidP="005A5782">
            <w:pPr>
              <w:spacing w:after="0"/>
              <w:jc w:val="center"/>
              <w:rPr>
                <w:rFonts w:eastAsiaTheme="minorEastAsia"/>
                <w:lang w:eastAsia="zh-CN"/>
              </w:rPr>
            </w:pPr>
            <w:r>
              <w:rPr>
                <w:rFonts w:eastAsiaTheme="minorEastAsia"/>
                <w:lang w:eastAsia="zh-CN"/>
              </w:rPr>
              <w:t>S</w:t>
            </w:r>
            <w:r>
              <w:rPr>
                <w:rFonts w:eastAsiaTheme="minorEastAsia" w:hint="eastAsia"/>
                <w:lang w:eastAsia="zh-CN"/>
              </w:rPr>
              <w:t>lo</w:t>
            </w:r>
            <w:r>
              <w:rPr>
                <w:rFonts w:eastAsiaTheme="minorEastAsia"/>
                <w:lang w:eastAsia="zh-CN"/>
              </w:rPr>
              <w:t>t</w:t>
            </w:r>
          </w:p>
        </w:tc>
        <w:tc>
          <w:tcPr>
            <w:tcW w:w="4121" w:type="dxa"/>
            <w:vAlign w:val="center"/>
          </w:tcPr>
          <w:p w14:paraId="7901FD12" w14:textId="4BEA360C" w:rsidR="005A5782" w:rsidRDefault="008B31F6" w:rsidP="005A5782">
            <w:pPr>
              <w:spacing w:after="0"/>
              <w:jc w:val="center"/>
              <w:rPr>
                <w:rFonts w:eastAsiaTheme="minorEastAsia"/>
              </w:rPr>
            </w:pPr>
            <w:r>
              <w:rPr>
                <w:rFonts w:eastAsiaTheme="minorEastAsia"/>
                <w:lang w:eastAsia="zh-CN"/>
              </w:rPr>
              <w:t>3</w:t>
            </w:r>
          </w:p>
        </w:tc>
      </w:tr>
      <w:tr w:rsidR="005A5782" w:rsidRPr="0068010D" w14:paraId="6A3571DE" w14:textId="77777777" w:rsidTr="00A75ABB">
        <w:trPr>
          <w:jc w:val="center"/>
        </w:trPr>
        <w:tc>
          <w:tcPr>
            <w:tcW w:w="9366" w:type="dxa"/>
            <w:gridSpan w:val="4"/>
            <w:vAlign w:val="center"/>
          </w:tcPr>
          <w:p w14:paraId="23FF98C7" w14:textId="4B752BC1" w:rsidR="005A5782" w:rsidRPr="004A2256" w:rsidRDefault="005A5782" w:rsidP="005A5782">
            <w:pPr>
              <w:spacing w:after="0"/>
              <w:rPr>
                <w:color w:val="000000"/>
              </w:rPr>
            </w:pPr>
            <w:r w:rsidRPr="004A2256">
              <w:rPr>
                <w:color w:val="000000"/>
              </w:rPr>
              <w:t xml:space="preserve">Note 1: OFDM symbols </w:t>
            </w:r>
            <w:r w:rsidR="00DF159B">
              <w:rPr>
                <w:color w:val="000000"/>
              </w:rPr>
              <w:t>are</w:t>
            </w:r>
            <w:r w:rsidRPr="004A2256">
              <w:rPr>
                <w:color w:val="000000"/>
              </w:rPr>
              <w:t xml:space="preserve"> for PSCCH/PSSCH transmission not includi</w:t>
            </w:r>
            <w:r w:rsidR="00DF159B">
              <w:rPr>
                <w:color w:val="000000"/>
              </w:rPr>
              <w:t>ng guard symbols</w:t>
            </w:r>
            <w:r w:rsidRPr="004A2256">
              <w:rPr>
                <w:color w:val="000000"/>
              </w:rPr>
              <w:t xml:space="preserve"> and PSFCH symbols.</w:t>
            </w:r>
          </w:p>
          <w:p w14:paraId="2A4668F6" w14:textId="6F0115BE" w:rsidR="005A5782" w:rsidRPr="00B20293" w:rsidRDefault="005A5782" w:rsidP="00D51689">
            <w:pPr>
              <w:spacing w:after="0"/>
              <w:rPr>
                <w:color w:val="000000"/>
              </w:rPr>
            </w:pPr>
            <w:r w:rsidRPr="004A2256">
              <w:rPr>
                <w:color w:val="000000"/>
              </w:rPr>
              <w:t xml:space="preserve">Note 2: </w:t>
            </w:r>
            <w:r w:rsidR="00D51689">
              <w:t>10 RBs and 3 OFDM symbols including first symbol for AGC are used for PSCCH transmission.</w:t>
            </w:r>
          </w:p>
        </w:tc>
      </w:tr>
      <w:bookmarkEnd w:id="29"/>
    </w:tbl>
    <w:p w14:paraId="3C50951E" w14:textId="77777777" w:rsidR="00DB06FD" w:rsidRPr="00DB06FD" w:rsidRDefault="00DB06FD" w:rsidP="00DB06FD">
      <w:pPr>
        <w:rPr>
          <w:rFonts w:eastAsiaTheme="minorEastAsia" w:cs="Times New Roman"/>
          <w:b/>
          <w:lang w:eastAsia="zh-CN"/>
        </w:rPr>
      </w:pPr>
    </w:p>
    <w:p w14:paraId="6D199EA5" w14:textId="0A58B5B0" w:rsidR="00E90F07" w:rsidRPr="00C76E92" w:rsidRDefault="00E90F07" w:rsidP="00E90F07">
      <w:pPr>
        <w:pStyle w:val="20"/>
        <w:ind w:left="426"/>
        <w:rPr>
          <w:rFonts w:ascii="Times New Roman" w:eastAsia="Arial Unicode MS" w:hAnsi="Times New Roman" w:cs="Times New Roman"/>
          <w:lang w:eastAsia="zh-CN"/>
        </w:rPr>
      </w:pPr>
      <w:r w:rsidRPr="00C76E92">
        <w:rPr>
          <w:rFonts w:ascii="Times New Roman" w:eastAsia="Arial Unicode MS" w:hAnsi="Times New Roman" w:cs="Times New Roman"/>
          <w:lang w:eastAsia="zh-CN"/>
        </w:rPr>
        <w:t>PSCCH/PSSCH decoding capability test</w:t>
      </w:r>
    </w:p>
    <w:p w14:paraId="66FA80CB" w14:textId="38E7335D" w:rsidR="00F1663B" w:rsidRPr="00590F9E" w:rsidRDefault="00F1663B" w:rsidP="00590F9E">
      <w:pPr>
        <w:ind w:left="360"/>
        <w:jc w:val="both"/>
        <w:rPr>
          <w:rFonts w:eastAsia="Arial Unicode MS"/>
          <w:lang w:eastAsia="zh-CN"/>
        </w:rPr>
      </w:pPr>
      <w:bookmarkStart w:id="32" w:name="OLE_LINK188"/>
      <w:r>
        <w:rPr>
          <w:rFonts w:eastAsia="Malgun Gothic"/>
        </w:rPr>
        <w:t xml:space="preserve">The purpose of this test is to verify the maximum number of Sidelink processes supported by the </w:t>
      </w:r>
      <w:r>
        <w:rPr>
          <w:lang w:eastAsia="zh-CN"/>
        </w:rPr>
        <w:t xml:space="preserve">V2X </w:t>
      </w:r>
      <w:r>
        <w:rPr>
          <w:rFonts w:eastAsia="Malgun Gothic"/>
        </w:rPr>
        <w:t>UE.</w:t>
      </w:r>
    </w:p>
    <w:p w14:paraId="1F8EF1ED" w14:textId="76F00D21" w:rsidR="0005723B" w:rsidRPr="00EE4E94" w:rsidRDefault="0005723B" w:rsidP="002E4331">
      <w:pPr>
        <w:numPr>
          <w:ilvl w:val="0"/>
          <w:numId w:val="16"/>
        </w:numPr>
        <w:jc w:val="both"/>
        <w:rPr>
          <w:rFonts w:eastAsia="Arial Unicode MS"/>
          <w:b/>
          <w:lang w:eastAsia="zh-CN"/>
        </w:rPr>
      </w:pPr>
      <w:bookmarkStart w:id="33" w:name="OLE_LINK136"/>
      <w:r w:rsidRPr="00590F9E">
        <w:rPr>
          <w:rFonts w:eastAsia="Malgun Gothic"/>
          <w:b/>
        </w:rPr>
        <w:t>Option 1</w:t>
      </w:r>
      <w:r w:rsidRPr="00EE4E94">
        <w:rPr>
          <w:rFonts w:eastAsia="Malgun Gothic"/>
          <w:b/>
        </w:rPr>
        <w:t xml:space="preserve">: Use 40MHz bandwidth </w:t>
      </w:r>
      <w:r w:rsidR="001169CC" w:rsidRPr="00EE4E94">
        <w:rPr>
          <w:rFonts w:eastAsia="Malgun Gothic"/>
          <w:b/>
        </w:rPr>
        <w:t>and AT command to calculate BLER based on Table 2.3-1.</w:t>
      </w:r>
    </w:p>
    <w:p w14:paraId="3A62B3DD" w14:textId="17C77685" w:rsidR="00E90F07" w:rsidRPr="005E4C4F" w:rsidRDefault="00E90F07" w:rsidP="00E90F07">
      <w:pPr>
        <w:pStyle w:val="af7"/>
        <w:ind w:right="200"/>
        <w:jc w:val="center"/>
      </w:pPr>
      <w:bookmarkStart w:id="34" w:name="_Ref49152675"/>
      <w:bookmarkStart w:id="35" w:name="OLE_LINK141"/>
      <w:bookmarkStart w:id="36" w:name="OLE_LINK180"/>
      <w:bookmarkEnd w:id="32"/>
      <w:bookmarkEnd w:id="33"/>
      <w:r w:rsidRPr="005E4C4F">
        <w:t xml:space="preserve">Table </w:t>
      </w:r>
      <w:r>
        <w:t>2.3</w:t>
      </w:r>
      <w:bookmarkEnd w:id="34"/>
      <w:r>
        <w:t>-1</w:t>
      </w:r>
      <w:r w:rsidRPr="005E4C4F">
        <w:t xml:space="preserve"> Simulation assumption</w:t>
      </w:r>
      <w:r w:rsidR="00B67834">
        <w:t>s</w:t>
      </w:r>
      <w:r w:rsidRPr="005E4C4F">
        <w:t xml:space="preserve"> for PSCCH decoding demodulation performance</w:t>
      </w:r>
    </w:p>
    <w:tbl>
      <w:tblPr>
        <w:tblW w:w="5000" w:type="pct"/>
        <w:jc w:val="center"/>
        <w:tblCellMar>
          <w:left w:w="0" w:type="dxa"/>
          <w:right w:w="0" w:type="dxa"/>
        </w:tblCellMar>
        <w:tblLook w:val="04A0" w:firstRow="1" w:lastRow="0" w:firstColumn="1" w:lastColumn="0" w:noHBand="0" w:noVBand="1"/>
      </w:tblPr>
      <w:tblGrid>
        <w:gridCol w:w="1757"/>
        <w:gridCol w:w="2365"/>
        <w:gridCol w:w="1680"/>
        <w:gridCol w:w="4645"/>
      </w:tblGrid>
      <w:tr w:rsidR="00E90F07" w:rsidRPr="00E90F07" w14:paraId="20BDD8B4" w14:textId="77777777" w:rsidTr="00DB740D">
        <w:trPr>
          <w:jc w:val="center"/>
        </w:trPr>
        <w:tc>
          <w:tcPr>
            <w:tcW w:w="197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79AF9CD" w14:textId="77777777" w:rsidR="00E90F07" w:rsidRPr="00E90F07" w:rsidRDefault="00E90F07" w:rsidP="00E90F07">
            <w:pPr>
              <w:spacing w:after="0"/>
              <w:jc w:val="center"/>
              <w:rPr>
                <w:rFonts w:eastAsiaTheme="minorEastAsia"/>
                <w:b/>
                <w:lang w:eastAsia="ko-KR"/>
              </w:rPr>
            </w:pPr>
            <w:bookmarkStart w:id="37" w:name="OLE_LINK137"/>
            <w:bookmarkEnd w:id="35"/>
            <w:r w:rsidRPr="00E90F07">
              <w:rPr>
                <w:rFonts w:eastAsiaTheme="minorEastAsia"/>
                <w:b/>
                <w:lang w:eastAsia="ko-KR"/>
              </w:rPr>
              <w:t>Parameter</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F6E297B" w14:textId="77777777" w:rsidR="00E90F07" w:rsidRPr="00E90F07" w:rsidRDefault="00E90F07" w:rsidP="00E90F07">
            <w:pPr>
              <w:spacing w:after="0"/>
              <w:jc w:val="center"/>
              <w:rPr>
                <w:rFonts w:eastAsiaTheme="minorEastAsia"/>
                <w:b/>
                <w:lang w:eastAsia="ko-KR"/>
              </w:rPr>
            </w:pPr>
            <w:r w:rsidRPr="00E90F07">
              <w:rPr>
                <w:rFonts w:eastAsiaTheme="minorEastAsia"/>
                <w:b/>
                <w:lang w:eastAsia="ko-KR"/>
              </w:rPr>
              <w:t>Unit</w:t>
            </w: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03A1ED7" w14:textId="77777777" w:rsidR="00E90F07" w:rsidRPr="00E90F07" w:rsidRDefault="00E90F07" w:rsidP="00E90F07">
            <w:pPr>
              <w:spacing w:after="0"/>
              <w:jc w:val="center"/>
              <w:rPr>
                <w:rFonts w:eastAsiaTheme="minorEastAsia"/>
                <w:b/>
                <w:lang w:eastAsia="ko-KR"/>
              </w:rPr>
            </w:pPr>
            <w:r w:rsidRPr="00E90F07">
              <w:rPr>
                <w:rFonts w:eastAsiaTheme="minorEastAsia"/>
                <w:b/>
                <w:lang w:eastAsia="ko-KR"/>
              </w:rPr>
              <w:t>value</w:t>
            </w:r>
          </w:p>
        </w:tc>
      </w:tr>
      <w:tr w:rsidR="00E90F07" w:rsidRPr="00E90F07" w14:paraId="256F4866" w14:textId="77777777" w:rsidTr="00DB740D">
        <w:trPr>
          <w:jc w:val="center"/>
        </w:trPr>
        <w:tc>
          <w:tcPr>
            <w:tcW w:w="197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E2F2684" w14:textId="77777777" w:rsidR="00E90F07" w:rsidRPr="00E90F07" w:rsidRDefault="00E90F07" w:rsidP="00E90F07">
            <w:pPr>
              <w:spacing w:after="0"/>
              <w:rPr>
                <w:rFonts w:eastAsiaTheme="minorEastAsia"/>
                <w:lang w:eastAsia="ko-KR"/>
              </w:rPr>
            </w:pPr>
            <w:r w:rsidRPr="00E90F07">
              <w:rPr>
                <w:rFonts w:eastAsiaTheme="minorEastAsia"/>
                <w:lang w:eastAsia="ko-KR"/>
              </w:rPr>
              <w:t>Channel bandwidth</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1E56779" w14:textId="10164D9C" w:rsidR="00E90F07" w:rsidRPr="00E90F07" w:rsidRDefault="00E90F07" w:rsidP="00E90F07">
            <w:pPr>
              <w:spacing w:after="0"/>
              <w:rPr>
                <w:rFonts w:eastAsiaTheme="minorEastAsia"/>
                <w:lang w:eastAsia="ko-KR"/>
              </w:rPr>
            </w:pPr>
            <w:r w:rsidRPr="00E90F07">
              <w:rPr>
                <w:rFonts w:eastAsiaTheme="minorEastAsia"/>
                <w:lang w:eastAsia="ko-KR"/>
              </w:rPr>
              <w:t>MHz</w:t>
            </w:r>
            <w:r w:rsidR="004236A9">
              <w:rPr>
                <w:rFonts w:eastAsiaTheme="minorEastAsia"/>
                <w:lang w:eastAsia="ko-KR"/>
              </w:rPr>
              <w:t>/30kHz SCS</w:t>
            </w: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8BF7EC6" w14:textId="66601DCA" w:rsidR="0005723B" w:rsidRPr="001169CC" w:rsidRDefault="0005723B" w:rsidP="001169CC">
            <w:pPr>
              <w:jc w:val="center"/>
              <w:rPr>
                <w:rFonts w:eastAsiaTheme="minorEastAsia"/>
              </w:rPr>
            </w:pPr>
            <w:r w:rsidRPr="001169CC">
              <w:rPr>
                <w:rFonts w:eastAsiaTheme="minorEastAsia" w:hint="eastAsia"/>
              </w:rPr>
              <w:t>4</w:t>
            </w:r>
            <w:r w:rsidRPr="001169CC">
              <w:rPr>
                <w:rFonts w:eastAsiaTheme="minorEastAsia"/>
              </w:rPr>
              <w:t>0</w:t>
            </w:r>
          </w:p>
        </w:tc>
      </w:tr>
      <w:tr w:rsidR="00E90F07" w:rsidRPr="00E90F07" w14:paraId="208791ED" w14:textId="77777777" w:rsidTr="00DB740D">
        <w:trPr>
          <w:jc w:val="center"/>
        </w:trPr>
        <w:tc>
          <w:tcPr>
            <w:tcW w:w="197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9393C0F" w14:textId="538C75E9" w:rsidR="00E90F07" w:rsidRPr="00E90F07" w:rsidRDefault="00C76E92" w:rsidP="00E90F07">
            <w:pPr>
              <w:spacing w:after="0"/>
              <w:rPr>
                <w:rFonts w:eastAsiaTheme="minorEastAsia"/>
                <w:lang w:eastAsia="ko-KR"/>
              </w:rPr>
            </w:pPr>
            <w:r>
              <w:rPr>
                <w:rFonts w:eastAsiaTheme="minorEastAsia"/>
                <w:lang w:eastAsia="ko-KR"/>
              </w:rPr>
              <w:t>Subchannel size</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3C1DE78" w14:textId="0F7B6CB0" w:rsidR="00E90F07" w:rsidRPr="00E90F07" w:rsidRDefault="00C76E92" w:rsidP="00C76E92">
            <w:pPr>
              <w:spacing w:after="0"/>
              <w:jc w:val="center"/>
              <w:rPr>
                <w:rFonts w:eastAsiaTheme="minorEastAsia"/>
                <w:lang w:eastAsia="ko-KR"/>
              </w:rPr>
            </w:pPr>
            <w:r>
              <w:rPr>
                <w:rFonts w:eastAsiaTheme="minorEastAsia"/>
                <w:lang w:eastAsia="ko-KR"/>
              </w:rPr>
              <w:t>RBs</w:t>
            </w: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F808553" w14:textId="3A40ACDC" w:rsidR="00E90F07" w:rsidRPr="00E90F07" w:rsidRDefault="00C76E92" w:rsidP="00B154E5">
            <w:pPr>
              <w:spacing w:after="0"/>
              <w:jc w:val="center"/>
              <w:rPr>
                <w:rFonts w:eastAsiaTheme="minorEastAsia"/>
                <w:lang w:eastAsia="ko-KR"/>
              </w:rPr>
            </w:pPr>
            <w:r>
              <w:rPr>
                <w:rFonts w:eastAsiaTheme="minorEastAsia"/>
                <w:lang w:eastAsia="ko-KR"/>
              </w:rPr>
              <w:t>10</w:t>
            </w:r>
          </w:p>
        </w:tc>
      </w:tr>
      <w:tr w:rsidR="004236A9" w:rsidRPr="00E90F07" w14:paraId="3D3027B1" w14:textId="77777777" w:rsidTr="00DB740D">
        <w:trPr>
          <w:trHeight w:val="149"/>
          <w:jc w:val="center"/>
        </w:trPr>
        <w:tc>
          <w:tcPr>
            <w:tcW w:w="197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63E612D" w14:textId="2F0F3560" w:rsidR="004236A9" w:rsidRDefault="004236A9" w:rsidP="009C2D04">
            <w:pPr>
              <w:spacing w:after="0"/>
              <w:rPr>
                <w:rFonts w:eastAsiaTheme="minorEastAsia"/>
                <w:lang w:eastAsia="zh-CN"/>
              </w:rPr>
            </w:pPr>
            <w:r>
              <w:rPr>
                <w:rFonts w:eastAsiaTheme="minorEastAsia" w:hint="eastAsia"/>
                <w:lang w:eastAsia="zh-CN"/>
              </w:rPr>
              <w:t>P</w:t>
            </w:r>
            <w:r>
              <w:rPr>
                <w:rFonts w:eastAsiaTheme="minorEastAsia"/>
                <w:lang w:eastAsia="zh-CN"/>
              </w:rPr>
              <w:t>SFCH</w:t>
            </w:r>
            <w:r w:rsidR="00B20293">
              <w:rPr>
                <w:rFonts w:eastAsiaTheme="minorEastAsia"/>
                <w:lang w:eastAsia="zh-CN"/>
              </w:rPr>
              <w:t xml:space="preserve"> period</w:t>
            </w:r>
            <w:r w:rsidR="009C2D04">
              <w:rPr>
                <w:rFonts w:eastAsiaTheme="minorEastAsia"/>
                <w:lang w:eastAsia="zh-CN"/>
              </w:rPr>
              <w:t>icity</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222DA96" w14:textId="577D95E7" w:rsidR="004236A9" w:rsidRPr="00E90F07" w:rsidRDefault="0005723B" w:rsidP="001169CC">
            <w:pPr>
              <w:spacing w:after="0"/>
              <w:jc w:val="center"/>
              <w:rPr>
                <w:rFonts w:eastAsiaTheme="minorEastAsia"/>
                <w:lang w:eastAsia="zh-CN"/>
              </w:rPr>
            </w:pPr>
            <w:r>
              <w:rPr>
                <w:rFonts w:eastAsiaTheme="minorEastAsia" w:hint="eastAsia"/>
                <w:lang w:eastAsia="zh-CN"/>
              </w:rPr>
              <w:t>s</w:t>
            </w:r>
            <w:r>
              <w:rPr>
                <w:rFonts w:eastAsiaTheme="minorEastAsia"/>
                <w:lang w:eastAsia="zh-CN"/>
              </w:rPr>
              <w:t>lots</w:t>
            </w: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E285ACD" w14:textId="65140F73" w:rsidR="0005723B" w:rsidRPr="001169CC" w:rsidRDefault="001169CC" w:rsidP="001169CC">
            <w:pPr>
              <w:spacing w:after="0"/>
              <w:jc w:val="center"/>
              <w:rPr>
                <w:rFonts w:eastAsiaTheme="minorEastAsia"/>
              </w:rPr>
            </w:pPr>
            <w:r>
              <w:rPr>
                <w:rFonts w:eastAsiaTheme="minorEastAsia"/>
                <w:lang w:eastAsia="ko-KR"/>
              </w:rPr>
              <w:t>0</w:t>
            </w:r>
          </w:p>
        </w:tc>
      </w:tr>
      <w:tr w:rsidR="00EE4E94" w:rsidRPr="00E90F07" w14:paraId="1C787E92" w14:textId="77777777" w:rsidTr="00DB740D">
        <w:trPr>
          <w:trHeight w:val="149"/>
          <w:jc w:val="center"/>
        </w:trPr>
        <w:tc>
          <w:tcPr>
            <w:tcW w:w="197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27E2221" w14:textId="10AFF0BA" w:rsidR="00EE4E94" w:rsidRDefault="00EE4E94" w:rsidP="009C2D04">
            <w:pPr>
              <w:spacing w:after="0"/>
              <w:rPr>
                <w:rFonts w:eastAsiaTheme="minorEastAsia"/>
                <w:lang w:eastAsia="zh-CN"/>
              </w:rPr>
            </w:pPr>
            <w:r>
              <w:rPr>
                <w:rFonts w:eastAsiaTheme="minorEastAsia" w:hint="eastAsia"/>
                <w:lang w:eastAsia="zh-CN"/>
              </w:rPr>
              <w:t>M</w:t>
            </w:r>
            <w:r>
              <w:rPr>
                <w:rFonts w:eastAsiaTheme="minorEastAsia"/>
                <w:lang w:eastAsia="zh-CN"/>
              </w:rPr>
              <w:t>CS</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BF013D9" w14:textId="77777777" w:rsidR="00EE4E94" w:rsidRDefault="00EE4E94" w:rsidP="001169CC">
            <w:pPr>
              <w:spacing w:after="0"/>
              <w:jc w:val="center"/>
              <w:rPr>
                <w:rFonts w:eastAsiaTheme="minorEastAsia"/>
                <w:lang w:eastAsia="zh-CN"/>
              </w:rPr>
            </w:pP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43626BA" w14:textId="2509480E" w:rsidR="00EE4E94" w:rsidRDefault="00EE4E94" w:rsidP="001169CC">
            <w:pPr>
              <w:spacing w:after="0"/>
              <w:jc w:val="center"/>
              <w:rPr>
                <w:rFonts w:eastAsiaTheme="minorEastAsia"/>
                <w:lang w:eastAsia="zh-CN"/>
              </w:rPr>
            </w:pPr>
            <w:r>
              <w:rPr>
                <w:rFonts w:eastAsiaTheme="minorEastAsia" w:hint="eastAsia"/>
                <w:lang w:eastAsia="zh-CN"/>
              </w:rPr>
              <w:t>M</w:t>
            </w:r>
            <w:r>
              <w:rPr>
                <w:rFonts w:eastAsiaTheme="minorEastAsia"/>
                <w:lang w:eastAsia="zh-CN"/>
              </w:rPr>
              <w:t>CS 4</w:t>
            </w:r>
          </w:p>
        </w:tc>
      </w:tr>
      <w:tr w:rsidR="00E90F07" w:rsidRPr="00E90F07" w14:paraId="366D3941" w14:textId="77777777" w:rsidTr="00DB740D">
        <w:trPr>
          <w:jc w:val="center"/>
        </w:trPr>
        <w:tc>
          <w:tcPr>
            <w:tcW w:w="841" w:type="pct"/>
            <w:vMerge w:val="restart"/>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72A662FA" w14:textId="77777777" w:rsidR="00F1663B" w:rsidRPr="00F1663B" w:rsidRDefault="00F1663B" w:rsidP="00F1663B">
            <w:pPr>
              <w:spacing w:after="0"/>
              <w:rPr>
                <w:rFonts w:eastAsiaTheme="minorEastAsia"/>
                <w:lang w:eastAsia="zh-CN"/>
              </w:rPr>
            </w:pPr>
            <w:r w:rsidRPr="00F1663B">
              <w:rPr>
                <w:rFonts w:eastAsiaTheme="minorEastAsia"/>
                <w:lang w:eastAsia="zh-CN"/>
              </w:rPr>
              <w:t>Sidelink UE i,</w:t>
            </w:r>
          </w:p>
          <w:p w14:paraId="77F4B788" w14:textId="1496E0F2" w:rsidR="00F1663B" w:rsidRPr="00C76E92" w:rsidRDefault="00F1663B" w:rsidP="001169CC">
            <w:pPr>
              <w:spacing w:after="0"/>
              <w:rPr>
                <w:rFonts w:eastAsiaTheme="minorEastAsia"/>
                <w:lang w:eastAsia="zh-CN"/>
              </w:rPr>
            </w:pPr>
            <w:r w:rsidRPr="00F1663B">
              <w:rPr>
                <w:rFonts w:eastAsiaTheme="minorEastAsia"/>
                <w:lang w:eastAsia="zh-CN"/>
              </w:rPr>
              <w:t xml:space="preserve">0 ≤ i ≤ </w:t>
            </w:r>
            <w:r w:rsidR="001169CC">
              <w:rPr>
                <w:rFonts w:eastAsiaTheme="minorEastAsia"/>
                <w:lang w:eastAsia="zh-CN"/>
              </w:rPr>
              <w:t xml:space="preserve">9 </w:t>
            </w:r>
            <w:r w:rsidR="00C76E92">
              <w:rPr>
                <w:rFonts w:eastAsiaTheme="minorEastAsia" w:hint="eastAsia"/>
                <w:lang w:eastAsia="zh-CN"/>
              </w:rPr>
              <w:t>(</w:t>
            </w:r>
            <w:r w:rsidR="00C76E92">
              <w:rPr>
                <w:rFonts w:eastAsiaTheme="minorEastAsia"/>
                <w:lang w:eastAsia="zh-CN"/>
              </w:rPr>
              <w:t>Note 4)</w:t>
            </w: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231CA08" w14:textId="77777777" w:rsidR="00E90F07" w:rsidRPr="00E90F07" w:rsidRDefault="00E90F07" w:rsidP="00E90F07">
            <w:pPr>
              <w:spacing w:after="0"/>
              <w:rPr>
                <w:rFonts w:eastAsiaTheme="minorEastAsia"/>
                <w:lang w:eastAsia="ko-KR"/>
              </w:rPr>
            </w:pPr>
            <w:r w:rsidRPr="00E90F07">
              <w:rPr>
                <w:rFonts w:eastAsiaTheme="minorEastAsia"/>
                <w:lang w:eastAsia="ko-KR"/>
              </w:rPr>
              <w:t>Sidelink Transmissions</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B203E7E" w14:textId="77777777" w:rsidR="00E90F07" w:rsidRPr="00E90F07" w:rsidRDefault="00E90F07" w:rsidP="00E90F07">
            <w:pPr>
              <w:spacing w:after="0"/>
              <w:rPr>
                <w:rFonts w:eastAsiaTheme="minorEastAsia"/>
                <w:lang w:eastAsia="ko-KR"/>
              </w:rPr>
            </w:pPr>
            <w:r w:rsidRPr="00E90F07">
              <w:rPr>
                <w:rFonts w:eastAsiaTheme="minorEastAsia"/>
                <w:lang w:eastAsia="ko-KR"/>
              </w:rPr>
              <w:t> </w:t>
            </w: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F0A3A59" w14:textId="77777777" w:rsidR="00E90F07" w:rsidRPr="00E90F07" w:rsidRDefault="00E90F07" w:rsidP="00E90F07">
            <w:pPr>
              <w:spacing w:after="0"/>
              <w:jc w:val="center"/>
              <w:rPr>
                <w:rFonts w:eastAsiaTheme="minorEastAsia"/>
                <w:lang w:eastAsia="ko-KR"/>
              </w:rPr>
            </w:pPr>
            <w:r w:rsidRPr="00E90F07">
              <w:rPr>
                <w:rFonts w:eastAsiaTheme="minorEastAsia"/>
                <w:lang w:eastAsia="ko-KR"/>
              </w:rPr>
              <w:t>PSCCH + PSSCH</w:t>
            </w:r>
          </w:p>
        </w:tc>
      </w:tr>
      <w:tr w:rsidR="00E90F07" w:rsidRPr="00E90F07" w14:paraId="7B796DDF" w14:textId="77777777" w:rsidTr="00DB740D">
        <w:trPr>
          <w:jc w:val="center"/>
        </w:trPr>
        <w:tc>
          <w:tcPr>
            <w:tcW w:w="841" w:type="pct"/>
            <w:vMerge/>
            <w:tcBorders>
              <w:left w:val="single" w:sz="8" w:space="0" w:color="000000"/>
              <w:right w:val="single" w:sz="8" w:space="0" w:color="000000"/>
            </w:tcBorders>
            <w:vAlign w:val="center"/>
            <w:hideMark/>
          </w:tcPr>
          <w:p w14:paraId="173A530C" w14:textId="77777777" w:rsidR="00E90F07" w:rsidRPr="00E90F07" w:rsidRDefault="00E90F07" w:rsidP="00E90F07">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390C46F" w14:textId="77777777" w:rsidR="00E90F07" w:rsidRPr="00E90F07" w:rsidRDefault="00E90F07" w:rsidP="00E90F07">
            <w:pPr>
              <w:spacing w:after="0"/>
              <w:rPr>
                <w:rFonts w:eastAsiaTheme="minorEastAsia"/>
                <w:lang w:eastAsia="ko-KR"/>
              </w:rPr>
            </w:pPr>
            <w:r w:rsidRPr="00E90F07">
              <w:rPr>
                <w:rFonts w:eastAsiaTheme="minorEastAsia"/>
                <w:lang w:eastAsia="ko-KR"/>
              </w:rPr>
              <w:t>Timing offset (Note 1)</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3CC9E54" w14:textId="77777777" w:rsidR="00E90F07" w:rsidRPr="00E90F07" w:rsidRDefault="00E90F07" w:rsidP="00F1663B">
            <w:pPr>
              <w:spacing w:after="0"/>
              <w:jc w:val="center"/>
              <w:rPr>
                <w:rFonts w:eastAsiaTheme="minorEastAsia"/>
                <w:lang w:eastAsia="ko-KR"/>
              </w:rPr>
            </w:pPr>
            <w:r w:rsidRPr="00E90F07">
              <w:rPr>
                <w:rFonts w:eastAsiaTheme="minorEastAsia"/>
                <w:lang w:eastAsia="ko-KR"/>
              </w:rPr>
              <w:sym w:font="Symbol" w:char="F06D"/>
            </w:r>
            <w:r w:rsidRPr="00E90F07">
              <w:rPr>
                <w:rFonts w:eastAsiaTheme="minorEastAsia"/>
                <w:lang w:eastAsia="ko-KR"/>
              </w:rPr>
              <w:t>s</w:t>
            </w: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BE2EBB5" w14:textId="77777777" w:rsidR="00E90F07" w:rsidRPr="00E90F07" w:rsidRDefault="00E90F07" w:rsidP="00E90F07">
            <w:pPr>
              <w:spacing w:after="0"/>
              <w:jc w:val="center"/>
              <w:rPr>
                <w:rFonts w:eastAsiaTheme="minorEastAsia"/>
                <w:lang w:eastAsia="ko-KR"/>
              </w:rPr>
            </w:pPr>
            <w:r w:rsidRPr="00E90F07">
              <w:rPr>
                <w:rFonts w:eastAsiaTheme="minorEastAsia"/>
                <w:lang w:eastAsia="ko-KR"/>
              </w:rPr>
              <w:t>0</w:t>
            </w:r>
          </w:p>
        </w:tc>
      </w:tr>
      <w:tr w:rsidR="00E90F07" w:rsidRPr="00E90F07" w14:paraId="62B8649D" w14:textId="77777777" w:rsidTr="00DB740D">
        <w:trPr>
          <w:jc w:val="center"/>
        </w:trPr>
        <w:tc>
          <w:tcPr>
            <w:tcW w:w="841" w:type="pct"/>
            <w:vMerge/>
            <w:tcBorders>
              <w:left w:val="single" w:sz="8" w:space="0" w:color="000000"/>
              <w:right w:val="single" w:sz="8" w:space="0" w:color="000000"/>
            </w:tcBorders>
            <w:vAlign w:val="center"/>
            <w:hideMark/>
          </w:tcPr>
          <w:p w14:paraId="7C78EC3C" w14:textId="77777777" w:rsidR="00E90F07" w:rsidRPr="00E90F07" w:rsidRDefault="00E90F07" w:rsidP="00E90F07">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60BAD1D" w14:textId="77777777" w:rsidR="00E90F07" w:rsidRPr="00E90F07" w:rsidRDefault="00E90F07" w:rsidP="00E90F07">
            <w:pPr>
              <w:spacing w:after="0"/>
              <w:rPr>
                <w:rFonts w:eastAsiaTheme="minorEastAsia"/>
                <w:lang w:eastAsia="ko-KR"/>
              </w:rPr>
            </w:pPr>
            <w:r w:rsidRPr="00E90F07">
              <w:rPr>
                <w:rFonts w:eastAsiaTheme="minorEastAsia"/>
                <w:lang w:eastAsia="ko-KR"/>
              </w:rPr>
              <w:t>Frequency offset (Note 2)</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8FCF9FE" w14:textId="77777777" w:rsidR="00E90F07" w:rsidRPr="00E90F07" w:rsidRDefault="00E90F07" w:rsidP="00F1663B">
            <w:pPr>
              <w:spacing w:after="0"/>
              <w:jc w:val="center"/>
              <w:rPr>
                <w:rFonts w:eastAsiaTheme="minorEastAsia"/>
                <w:lang w:eastAsia="ko-KR"/>
              </w:rPr>
            </w:pPr>
            <w:r w:rsidRPr="00E90F07">
              <w:rPr>
                <w:rFonts w:eastAsiaTheme="minorEastAsia"/>
                <w:lang w:eastAsia="ko-KR"/>
              </w:rPr>
              <w:t>Hz</w:t>
            </w: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C0F518D" w14:textId="77777777" w:rsidR="00E90F07" w:rsidRPr="00E90F07" w:rsidRDefault="00E90F07" w:rsidP="00E90F07">
            <w:pPr>
              <w:spacing w:after="0"/>
              <w:jc w:val="center"/>
              <w:rPr>
                <w:rFonts w:eastAsiaTheme="minorEastAsia"/>
                <w:lang w:eastAsia="ko-KR"/>
              </w:rPr>
            </w:pPr>
            <w:r w:rsidRPr="00E90F07">
              <w:rPr>
                <w:rFonts w:eastAsiaTheme="minorEastAsia"/>
                <w:lang w:eastAsia="ko-KR"/>
              </w:rPr>
              <w:t>0</w:t>
            </w:r>
          </w:p>
        </w:tc>
      </w:tr>
      <w:tr w:rsidR="00E90F07" w:rsidRPr="00E90F07" w14:paraId="7700061E" w14:textId="77777777" w:rsidTr="00DB740D">
        <w:trPr>
          <w:jc w:val="center"/>
        </w:trPr>
        <w:tc>
          <w:tcPr>
            <w:tcW w:w="841" w:type="pct"/>
            <w:vMerge/>
            <w:tcBorders>
              <w:left w:val="single" w:sz="8" w:space="0" w:color="000000"/>
              <w:right w:val="single" w:sz="8" w:space="0" w:color="000000"/>
            </w:tcBorders>
            <w:vAlign w:val="center"/>
            <w:hideMark/>
          </w:tcPr>
          <w:p w14:paraId="56F8C56F" w14:textId="77777777" w:rsidR="00E90F07" w:rsidRPr="00E90F07" w:rsidRDefault="00E90F07" w:rsidP="00E90F07">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0BB0A78" w14:textId="77777777" w:rsidR="00E90F07" w:rsidRPr="00E90F07" w:rsidRDefault="00E90F07" w:rsidP="00E90F07">
            <w:pPr>
              <w:spacing w:after="0"/>
              <w:rPr>
                <w:rFonts w:eastAsiaTheme="minorEastAsia"/>
                <w:lang w:eastAsia="ko-KR"/>
              </w:rPr>
            </w:pPr>
            <w:r w:rsidRPr="00E90F07">
              <w:rPr>
                <w:rFonts w:eastAsiaTheme="minorEastAsia"/>
                <w:lang w:eastAsia="ko-KR"/>
              </w:rPr>
              <w:t>Synchronization source</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28D5A96" w14:textId="120DD0ED" w:rsidR="00E90F07" w:rsidRPr="00E90F07" w:rsidRDefault="00E90F07" w:rsidP="00F1663B">
            <w:pPr>
              <w:spacing w:after="0"/>
              <w:jc w:val="center"/>
              <w:rPr>
                <w:rFonts w:eastAsiaTheme="minorEastAsia"/>
                <w:lang w:eastAsia="ko-KR"/>
              </w:rPr>
            </w:pP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3D900C9" w14:textId="77777777" w:rsidR="00E90F07" w:rsidRPr="00E90F07" w:rsidRDefault="00E90F07" w:rsidP="00E90F07">
            <w:pPr>
              <w:spacing w:after="0"/>
              <w:jc w:val="center"/>
              <w:rPr>
                <w:rFonts w:eastAsiaTheme="minorEastAsia"/>
                <w:lang w:eastAsia="ko-KR"/>
              </w:rPr>
            </w:pPr>
            <w:r w:rsidRPr="00E90F07">
              <w:rPr>
                <w:rFonts w:eastAsiaTheme="minorEastAsia"/>
                <w:lang w:eastAsia="ko-KR"/>
              </w:rPr>
              <w:t xml:space="preserve">GNSS </w:t>
            </w:r>
          </w:p>
        </w:tc>
      </w:tr>
      <w:tr w:rsidR="00E90F07" w:rsidRPr="00E90F07" w14:paraId="5BD79C5E" w14:textId="77777777" w:rsidTr="00DB740D">
        <w:trPr>
          <w:jc w:val="center"/>
        </w:trPr>
        <w:tc>
          <w:tcPr>
            <w:tcW w:w="841" w:type="pct"/>
            <w:vMerge/>
            <w:tcBorders>
              <w:left w:val="single" w:sz="8" w:space="0" w:color="000000"/>
              <w:right w:val="single" w:sz="8" w:space="0" w:color="000000"/>
            </w:tcBorders>
            <w:vAlign w:val="center"/>
            <w:hideMark/>
          </w:tcPr>
          <w:p w14:paraId="56F7AAB4" w14:textId="77777777" w:rsidR="00E90F07" w:rsidRPr="00E90F07" w:rsidRDefault="00E90F07" w:rsidP="00E90F07">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65C9454" w14:textId="77777777" w:rsidR="00E90F07" w:rsidRPr="00E90F07" w:rsidRDefault="00E90F07" w:rsidP="00E90F07">
            <w:pPr>
              <w:spacing w:after="0"/>
              <w:rPr>
                <w:rFonts w:eastAsiaTheme="minorEastAsia"/>
                <w:lang w:eastAsia="ko-KR"/>
              </w:rPr>
            </w:pPr>
            <w:r w:rsidRPr="00E90F07">
              <w:rPr>
                <w:rFonts w:eastAsiaTheme="minorEastAsia"/>
                <w:lang w:eastAsia="ko-KR"/>
              </w:rPr>
              <w:t>Propagation Channel</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8B34BA8" w14:textId="77777777" w:rsidR="00E90F07" w:rsidRPr="00E90F07" w:rsidRDefault="00E90F07" w:rsidP="00E90F07">
            <w:pPr>
              <w:spacing w:after="0"/>
              <w:rPr>
                <w:rFonts w:eastAsiaTheme="minorEastAsia"/>
                <w:lang w:eastAsia="ko-KR"/>
              </w:rPr>
            </w:pPr>
            <w:r w:rsidRPr="00E90F07">
              <w:rPr>
                <w:rFonts w:eastAsiaTheme="minorEastAsia"/>
                <w:lang w:eastAsia="ko-KR"/>
              </w:rPr>
              <w:t> </w:t>
            </w: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6A53B10" w14:textId="0E489236" w:rsidR="00E90F07" w:rsidRPr="00E90F07" w:rsidRDefault="00E90F07" w:rsidP="004236A9">
            <w:pPr>
              <w:spacing w:after="0"/>
              <w:jc w:val="center"/>
              <w:rPr>
                <w:rFonts w:eastAsiaTheme="minorEastAsia"/>
                <w:lang w:eastAsia="ko-KR"/>
              </w:rPr>
            </w:pPr>
            <w:r w:rsidRPr="00E90F07">
              <w:rPr>
                <w:rFonts w:eastAsiaTheme="minorEastAsia"/>
                <w:lang w:eastAsia="ko-KR"/>
              </w:rPr>
              <w:t>Static propagation condition</w:t>
            </w:r>
            <w:r w:rsidR="004236A9">
              <w:rPr>
                <w:rFonts w:eastAsiaTheme="minorEastAsia"/>
                <w:lang w:eastAsia="ko-KR"/>
              </w:rPr>
              <w:t xml:space="preserve"> without external noise</w:t>
            </w:r>
          </w:p>
        </w:tc>
      </w:tr>
      <w:tr w:rsidR="00E90F07" w:rsidRPr="00E90F07" w14:paraId="519BEE54" w14:textId="77777777" w:rsidTr="00DB740D">
        <w:trPr>
          <w:jc w:val="center"/>
        </w:trPr>
        <w:tc>
          <w:tcPr>
            <w:tcW w:w="841" w:type="pct"/>
            <w:vMerge/>
            <w:tcBorders>
              <w:left w:val="single" w:sz="8" w:space="0" w:color="000000"/>
              <w:right w:val="single" w:sz="8" w:space="0" w:color="000000"/>
            </w:tcBorders>
            <w:vAlign w:val="center"/>
            <w:hideMark/>
          </w:tcPr>
          <w:p w14:paraId="7996ADE4" w14:textId="77777777" w:rsidR="00E90F07" w:rsidRPr="00E90F07" w:rsidRDefault="00E90F07" w:rsidP="00E90F07">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49A0BAD" w14:textId="77777777" w:rsidR="00E90F07" w:rsidRPr="00E90F07" w:rsidRDefault="00E90F07" w:rsidP="00E90F07">
            <w:pPr>
              <w:spacing w:after="0"/>
              <w:rPr>
                <w:rFonts w:eastAsiaTheme="minorEastAsia"/>
                <w:lang w:eastAsia="ko-KR"/>
              </w:rPr>
            </w:pPr>
            <w:r w:rsidRPr="00E90F07">
              <w:rPr>
                <w:rFonts w:eastAsiaTheme="minorEastAsia"/>
                <w:lang w:eastAsia="ko-KR"/>
              </w:rPr>
              <w:t>Antenna configuration</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4BEAB76" w14:textId="77777777" w:rsidR="00E90F07" w:rsidRPr="00E90F07" w:rsidRDefault="00E90F07" w:rsidP="00E90F07">
            <w:pPr>
              <w:spacing w:after="0"/>
              <w:rPr>
                <w:rFonts w:eastAsiaTheme="minorEastAsia"/>
                <w:lang w:eastAsia="ko-KR"/>
              </w:rPr>
            </w:pPr>
            <w:r w:rsidRPr="00E90F07">
              <w:rPr>
                <w:rFonts w:eastAsiaTheme="minorEastAsia"/>
                <w:lang w:eastAsia="ko-KR"/>
              </w:rPr>
              <w:t> </w:t>
            </w: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1C4AFDF" w14:textId="1BE4B474" w:rsidR="00E90F07" w:rsidRPr="00E90F07" w:rsidRDefault="00E90F07" w:rsidP="00E90F07">
            <w:pPr>
              <w:spacing w:after="0"/>
              <w:jc w:val="center"/>
              <w:rPr>
                <w:rFonts w:eastAsiaTheme="minorEastAsia"/>
                <w:lang w:eastAsia="ko-KR"/>
              </w:rPr>
            </w:pPr>
            <w:r w:rsidRPr="00E90F07">
              <w:rPr>
                <w:rFonts w:eastAsiaTheme="minorEastAsia"/>
                <w:lang w:eastAsia="ko-KR"/>
              </w:rPr>
              <w:t>1x2</w:t>
            </w:r>
            <w:r w:rsidR="00B67834">
              <w:rPr>
                <w:rFonts w:eastAsiaTheme="minorEastAsia"/>
                <w:lang w:eastAsia="ko-KR"/>
              </w:rPr>
              <w:t xml:space="preserve"> Low</w:t>
            </w:r>
          </w:p>
        </w:tc>
      </w:tr>
      <w:tr w:rsidR="00E90F07" w:rsidRPr="00E90F07" w14:paraId="452949C2" w14:textId="77777777" w:rsidTr="00DB740D">
        <w:trPr>
          <w:trHeight w:val="120"/>
          <w:jc w:val="center"/>
        </w:trPr>
        <w:tc>
          <w:tcPr>
            <w:tcW w:w="841" w:type="pct"/>
            <w:vMerge/>
            <w:tcBorders>
              <w:left w:val="single" w:sz="8" w:space="0" w:color="000000"/>
              <w:right w:val="single" w:sz="8" w:space="0" w:color="000000"/>
            </w:tcBorders>
            <w:vAlign w:val="center"/>
            <w:hideMark/>
          </w:tcPr>
          <w:p w14:paraId="6612F111" w14:textId="77777777" w:rsidR="00E90F07" w:rsidRPr="00E90F07" w:rsidRDefault="00E90F07" w:rsidP="00E90F07">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FB7103C" w14:textId="77777777" w:rsidR="00E90F07" w:rsidRPr="00E90F07" w:rsidRDefault="00E90F07" w:rsidP="00E90F07">
            <w:pPr>
              <w:spacing w:after="0"/>
              <w:rPr>
                <w:rFonts w:eastAsiaTheme="minorEastAsia"/>
                <w:lang w:eastAsia="ko-KR"/>
              </w:rPr>
            </w:pPr>
            <w:r w:rsidRPr="00E90F07">
              <w:rPr>
                <w:rFonts w:eastAsiaTheme="minorEastAsia"/>
                <w:lang w:eastAsia="ko-KR"/>
              </w:rPr>
              <w:t>PSSCH RMC</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CF6BFB0" w14:textId="77777777" w:rsidR="00E90F07" w:rsidRPr="00E90F07" w:rsidRDefault="00E90F07" w:rsidP="00E90F07">
            <w:pPr>
              <w:spacing w:after="0"/>
              <w:rPr>
                <w:rFonts w:eastAsiaTheme="minorEastAsia"/>
                <w:lang w:eastAsia="ko-KR"/>
              </w:rPr>
            </w:pPr>
            <w:r w:rsidRPr="00E90F07">
              <w:rPr>
                <w:rFonts w:eastAsiaTheme="minorEastAsia"/>
                <w:lang w:eastAsia="ko-KR"/>
              </w:rPr>
              <w:t> </w:t>
            </w: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124A060" w14:textId="0C78CD46" w:rsidR="0005723B" w:rsidRPr="00E90F07" w:rsidRDefault="001169CC" w:rsidP="001169CC">
            <w:pPr>
              <w:spacing w:after="0"/>
              <w:jc w:val="center"/>
              <w:rPr>
                <w:rFonts w:eastAsiaTheme="minorEastAsia"/>
                <w:lang w:eastAsia="ko-KR"/>
              </w:rPr>
            </w:pPr>
            <w:r>
              <w:rPr>
                <w:rFonts w:eastAsiaTheme="minorEastAsia"/>
                <w:lang w:eastAsia="ko-KR"/>
              </w:rPr>
              <w:t>Reuse RMC from single-link PSSCH test with 500km/h.</w:t>
            </w:r>
          </w:p>
        </w:tc>
      </w:tr>
      <w:tr w:rsidR="00E90F07" w:rsidRPr="00E90F07" w14:paraId="3311EEF7" w14:textId="77777777" w:rsidTr="00DB740D">
        <w:trPr>
          <w:trHeight w:val="120"/>
          <w:jc w:val="center"/>
        </w:trPr>
        <w:tc>
          <w:tcPr>
            <w:tcW w:w="841" w:type="pct"/>
            <w:vMerge/>
            <w:tcBorders>
              <w:left w:val="single" w:sz="8" w:space="0" w:color="000000"/>
              <w:bottom w:val="single" w:sz="8" w:space="0" w:color="000000"/>
              <w:right w:val="single" w:sz="8" w:space="0" w:color="000000"/>
            </w:tcBorders>
            <w:vAlign w:val="center"/>
          </w:tcPr>
          <w:p w14:paraId="5BFF6ADF" w14:textId="77777777" w:rsidR="00E90F07" w:rsidRPr="00E90F07" w:rsidRDefault="00E90F07" w:rsidP="00E90F07">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0B3CD38" w14:textId="60567234" w:rsidR="00E90F07" w:rsidRPr="00E90F07" w:rsidRDefault="00E90F07" w:rsidP="00E90F07">
            <w:pPr>
              <w:spacing w:after="0"/>
              <w:rPr>
                <w:rFonts w:eastAsiaTheme="minorEastAsia"/>
                <w:lang w:eastAsia="ko-KR"/>
              </w:rPr>
            </w:pPr>
            <w:r w:rsidRPr="00E90F07">
              <w:rPr>
                <w:rFonts w:eastAsiaTheme="minorEastAsia"/>
                <w:lang w:eastAsia="ko-KR"/>
              </w:rPr>
              <w:t>PSCCH RMC</w:t>
            </w:r>
            <w:r w:rsidR="00C76E92">
              <w:rPr>
                <w:rFonts w:eastAsiaTheme="minorEastAsia"/>
                <w:lang w:eastAsia="ko-KR"/>
              </w:rPr>
              <w:t xml:space="preserve"> </w:t>
            </w:r>
            <w:r w:rsidR="00C76E92">
              <w:rPr>
                <w:rFonts w:eastAsiaTheme="minorEastAsia" w:hint="eastAsia"/>
                <w:lang w:eastAsia="zh-CN"/>
              </w:rPr>
              <w:t>(</w:t>
            </w:r>
            <w:r w:rsidR="00C76E92">
              <w:rPr>
                <w:rFonts w:eastAsiaTheme="minorEastAsia"/>
                <w:lang w:eastAsia="zh-CN"/>
              </w:rPr>
              <w:t>Note 3)</w:t>
            </w:r>
          </w:p>
        </w:tc>
        <w:tc>
          <w:tcPr>
            <w:tcW w:w="80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CD4BFE0" w14:textId="77777777" w:rsidR="00E90F07" w:rsidRPr="00E90F07" w:rsidRDefault="00E90F07" w:rsidP="00E90F07">
            <w:pPr>
              <w:spacing w:after="0"/>
              <w:rPr>
                <w:rFonts w:eastAsiaTheme="minorEastAsia"/>
                <w:lang w:eastAsia="ko-KR"/>
              </w:rPr>
            </w:pPr>
          </w:p>
        </w:tc>
        <w:tc>
          <w:tcPr>
            <w:tcW w:w="22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8D1C8D2" w14:textId="12490414" w:rsidR="00E90F07" w:rsidRPr="00E90F07" w:rsidRDefault="009454F7" w:rsidP="009454F7">
            <w:pPr>
              <w:spacing w:after="0"/>
              <w:jc w:val="center"/>
              <w:rPr>
                <w:rFonts w:eastAsiaTheme="minorEastAsia"/>
                <w:lang w:eastAsia="ko-KR"/>
              </w:rPr>
            </w:pPr>
            <w:r>
              <w:rPr>
                <w:rFonts w:eastAsiaTheme="minorEastAsia"/>
                <w:lang w:eastAsia="ko-KR"/>
              </w:rPr>
              <w:t xml:space="preserve">Reuse RMC from single-link PSCCH test </w:t>
            </w:r>
          </w:p>
        </w:tc>
      </w:tr>
      <w:tr w:rsidR="00E90F07" w:rsidRPr="00E90F07" w14:paraId="2AB93809" w14:textId="77777777" w:rsidTr="001169CC">
        <w:trPr>
          <w:trHeight w:val="120"/>
          <w:jc w:val="center"/>
        </w:trPr>
        <w:tc>
          <w:tcPr>
            <w:tcW w:w="1973" w:type="pct"/>
            <w:gridSpan w:val="2"/>
            <w:tcBorders>
              <w:left w:val="single" w:sz="8" w:space="0" w:color="000000"/>
              <w:bottom w:val="single" w:sz="8" w:space="0" w:color="000000"/>
              <w:right w:val="single" w:sz="8" w:space="0" w:color="000000"/>
            </w:tcBorders>
            <w:vAlign w:val="center"/>
          </w:tcPr>
          <w:p w14:paraId="520948EE" w14:textId="77777777" w:rsidR="00E90F07" w:rsidRPr="00E90F07" w:rsidRDefault="00E90F07" w:rsidP="00E90F07">
            <w:pPr>
              <w:spacing w:after="0"/>
              <w:rPr>
                <w:rFonts w:eastAsiaTheme="minorEastAsia"/>
                <w:lang w:eastAsia="ko-KR"/>
              </w:rPr>
            </w:pPr>
            <w:r w:rsidRPr="00E90F07">
              <w:rPr>
                <w:rFonts w:eastAsiaTheme="minorEastAsia"/>
                <w:lang w:eastAsia="ko-KR"/>
              </w:rPr>
              <w:t xml:space="preserve"> Target requirement</w:t>
            </w:r>
          </w:p>
        </w:tc>
        <w:tc>
          <w:tcPr>
            <w:tcW w:w="3027"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93FAC13" w14:textId="0600F5F7" w:rsidR="00E90F07" w:rsidRPr="00E90F07" w:rsidRDefault="00B67834" w:rsidP="00F1663B">
            <w:pPr>
              <w:spacing w:after="0"/>
              <w:jc w:val="center"/>
              <w:rPr>
                <w:rFonts w:eastAsiaTheme="minorEastAsia"/>
                <w:lang w:eastAsia="ko-KR"/>
              </w:rPr>
            </w:pPr>
            <w:r>
              <w:rPr>
                <w:rFonts w:eastAsiaTheme="minorEastAsia"/>
                <w:lang w:eastAsia="ko-KR"/>
              </w:rPr>
              <w:t>1</w:t>
            </w:r>
            <w:r>
              <w:rPr>
                <w:rFonts w:eastAsiaTheme="minorEastAsia" w:hint="eastAsia"/>
                <w:lang w:eastAsia="zh-CN"/>
              </w:rPr>
              <w:t>%</w:t>
            </w:r>
            <w:r>
              <w:rPr>
                <w:rFonts w:eastAsiaTheme="minorEastAsia"/>
                <w:lang w:eastAsia="ko-KR"/>
              </w:rPr>
              <w:t xml:space="preserve"> BLER of </w:t>
            </w:r>
            <w:r w:rsidR="00E90F07" w:rsidRPr="00E90F07">
              <w:rPr>
                <w:rFonts w:eastAsiaTheme="minorEastAsia"/>
                <w:lang w:eastAsia="ko-KR"/>
              </w:rPr>
              <w:t>PSCCH</w:t>
            </w:r>
          </w:p>
        </w:tc>
      </w:tr>
      <w:tr w:rsidR="00E90F07" w:rsidRPr="00E90F07" w14:paraId="7DCC2B4C" w14:textId="77777777" w:rsidTr="00F1663B">
        <w:trPr>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EA770A9" w14:textId="77777777" w:rsidR="00E90F07" w:rsidRPr="00E90F07" w:rsidRDefault="00E90F07" w:rsidP="00E90F07">
            <w:pPr>
              <w:spacing w:after="0"/>
              <w:rPr>
                <w:rFonts w:eastAsiaTheme="minorEastAsia"/>
                <w:lang w:eastAsia="ko-KR"/>
              </w:rPr>
            </w:pPr>
            <w:r w:rsidRPr="00E90F07">
              <w:rPr>
                <w:rFonts w:eastAsiaTheme="minorEastAsia"/>
                <w:lang w:eastAsia="ko-KR"/>
              </w:rPr>
              <w:t>Note 1: Time offset of Sidelink UE received signal with respect to GNSS reference timing.</w:t>
            </w:r>
          </w:p>
          <w:p w14:paraId="1899D080" w14:textId="77777777" w:rsidR="00E90F07" w:rsidRPr="00E90F07" w:rsidRDefault="00E90F07" w:rsidP="00E90F07">
            <w:pPr>
              <w:spacing w:after="0"/>
              <w:rPr>
                <w:rFonts w:eastAsiaTheme="minorEastAsia"/>
                <w:lang w:eastAsia="ko-KR"/>
              </w:rPr>
            </w:pPr>
            <w:r w:rsidRPr="00E90F07">
              <w:rPr>
                <w:rFonts w:eastAsiaTheme="minorEastAsia"/>
                <w:lang w:eastAsia="ko-KR"/>
              </w:rPr>
              <w:t>Note 2: Frequency offset of Sidelink UE with respect to GNSS reference frequency.</w:t>
            </w:r>
          </w:p>
          <w:p w14:paraId="5FE06E74" w14:textId="77777777" w:rsidR="00E90F07" w:rsidRPr="00E90F07" w:rsidRDefault="00E90F07" w:rsidP="00E90F07">
            <w:pPr>
              <w:spacing w:after="0"/>
              <w:rPr>
                <w:rFonts w:eastAsiaTheme="minorEastAsia"/>
                <w:lang w:eastAsia="ko-KR"/>
              </w:rPr>
            </w:pPr>
            <w:r w:rsidRPr="00E90F07">
              <w:rPr>
                <w:rFonts w:eastAsiaTheme="minorEastAsia"/>
                <w:lang w:eastAsia="ko-KR"/>
              </w:rPr>
              <w:t>Note 3: OCC index (in TS 38.211) for PSCCH DMRS is randomly selected between {0, 1, 2} for each PSCCH transmission.</w:t>
            </w:r>
          </w:p>
          <w:p w14:paraId="3FFA3B92" w14:textId="71CF41AF" w:rsidR="00C76E92" w:rsidRPr="00E90F07" w:rsidRDefault="00C76E92" w:rsidP="001169CC">
            <w:pPr>
              <w:keepNext/>
              <w:spacing w:after="0"/>
              <w:rPr>
                <w:rFonts w:eastAsiaTheme="minorEastAsia"/>
                <w:lang w:eastAsia="ko-KR"/>
              </w:rPr>
            </w:pPr>
            <w:r>
              <w:rPr>
                <w:rFonts w:eastAsiaTheme="minorEastAsia"/>
                <w:lang w:eastAsia="ko-KR"/>
              </w:rPr>
              <w:t xml:space="preserve">Note 4: </w:t>
            </w:r>
            <w:r w:rsidR="001169CC">
              <w:rPr>
                <w:rFonts w:eastAsiaTheme="minorEastAsia"/>
                <w:lang w:eastAsia="ko-KR"/>
              </w:rPr>
              <w:t xml:space="preserve">Each </w:t>
            </w:r>
            <w:r>
              <w:rPr>
                <w:rFonts w:eastAsiaTheme="minorEastAsia"/>
                <w:lang w:eastAsia="ko-KR"/>
              </w:rPr>
              <w:t>UE occupies one sub-channel, hence all the sub-channels are filled</w:t>
            </w:r>
          </w:p>
        </w:tc>
      </w:tr>
    </w:tbl>
    <w:bookmarkEnd w:id="36"/>
    <w:bookmarkEnd w:id="37"/>
    <w:p w14:paraId="3166E5AB" w14:textId="043CAF40" w:rsidR="00A9426B" w:rsidRDefault="001169CC" w:rsidP="002B1005">
      <w:pPr>
        <w:numPr>
          <w:ilvl w:val="0"/>
          <w:numId w:val="16"/>
        </w:numPr>
        <w:spacing w:beforeLines="100" w:before="240"/>
        <w:ind w:left="714" w:hanging="357"/>
        <w:jc w:val="both"/>
        <w:rPr>
          <w:rFonts w:eastAsia="Malgun Gothic"/>
          <w:lang w:val="en-US"/>
        </w:rPr>
      </w:pPr>
      <w:r w:rsidRPr="00590F9E">
        <w:rPr>
          <w:rFonts w:eastAsia="Malgun Gothic"/>
          <w:b/>
        </w:rPr>
        <w:t>Option 2:</w:t>
      </w:r>
      <w:r w:rsidRPr="00EE4E94">
        <w:rPr>
          <w:rFonts w:eastAsia="Malgun Gothic"/>
          <w:b/>
        </w:rPr>
        <w:t xml:space="preserve"> </w:t>
      </w:r>
      <w:r w:rsidR="00F462F7" w:rsidRPr="00EE4E94">
        <w:rPr>
          <w:rFonts w:eastAsia="Malgun Gothic"/>
          <w:b/>
          <w:lang w:val="en-US"/>
        </w:rPr>
        <w:t xml:space="preserve">Using PSFCH with PSFCH with periodicity 1 and flexibly CBW depending on </w:t>
      </w:r>
      <w:r w:rsidR="00F462F7" w:rsidRPr="00EE4E94">
        <w:rPr>
          <w:rFonts w:eastAsia="Malgun Gothic"/>
          <w:b/>
          <w:i/>
          <w:lang w:val="en-US"/>
        </w:rPr>
        <w:t>psfch-TxNumber</w:t>
      </w:r>
      <w:r w:rsidR="00F462F7" w:rsidRPr="00EE4E94">
        <w:rPr>
          <w:rFonts w:eastAsia="Malgun Gothic"/>
          <w:b/>
          <w:lang w:val="en-US"/>
        </w:rPr>
        <w:t xml:space="preserve"> capability</w:t>
      </w:r>
      <w:r w:rsidR="002B1005" w:rsidRPr="00EE4E94">
        <w:rPr>
          <w:rFonts w:eastAsia="Malgun Gothic"/>
          <w:b/>
          <w:lang w:val="en-US"/>
        </w:rPr>
        <w:t xml:space="preserve"> based on Table 2.3-2</w:t>
      </w:r>
      <w:r w:rsidR="00F462F7" w:rsidRPr="002B1005">
        <w:rPr>
          <w:rFonts w:eastAsia="Malgun Gothic"/>
          <w:lang w:val="en-US"/>
        </w:rPr>
        <w:t xml:space="preserve">: </w:t>
      </w:r>
    </w:p>
    <w:p w14:paraId="6146432B" w14:textId="140C50F1" w:rsidR="002B1005" w:rsidRPr="002B1005" w:rsidRDefault="002B1005" w:rsidP="002B1005">
      <w:pPr>
        <w:pStyle w:val="af7"/>
        <w:numPr>
          <w:ilvl w:val="0"/>
          <w:numId w:val="16"/>
        </w:numPr>
        <w:ind w:right="200"/>
        <w:jc w:val="center"/>
      </w:pPr>
      <w:r w:rsidRPr="005E4C4F">
        <w:t xml:space="preserve">Table </w:t>
      </w:r>
      <w:r>
        <w:t>2.3-2</w:t>
      </w:r>
      <w:r w:rsidRPr="005E4C4F">
        <w:t xml:space="preserve"> Simulation assumption</w:t>
      </w:r>
      <w:r>
        <w:t>s</w:t>
      </w:r>
      <w:r w:rsidRPr="005E4C4F">
        <w:t xml:space="preserve"> for PSCCH decoding demodulation performance</w:t>
      </w:r>
    </w:p>
    <w:tbl>
      <w:tblPr>
        <w:tblW w:w="5000" w:type="pct"/>
        <w:jc w:val="center"/>
        <w:tblCellMar>
          <w:left w:w="0" w:type="dxa"/>
          <w:right w:w="0" w:type="dxa"/>
        </w:tblCellMar>
        <w:tblLook w:val="04A0" w:firstRow="1" w:lastRow="0" w:firstColumn="1" w:lastColumn="0" w:noHBand="0" w:noVBand="1"/>
      </w:tblPr>
      <w:tblGrid>
        <w:gridCol w:w="1757"/>
        <w:gridCol w:w="2365"/>
        <w:gridCol w:w="1216"/>
        <w:gridCol w:w="5109"/>
      </w:tblGrid>
      <w:tr w:rsidR="001169CC" w:rsidRPr="00E90F07" w14:paraId="1380E7E8" w14:textId="77777777" w:rsidTr="001169CC">
        <w:trPr>
          <w:jc w:val="center"/>
        </w:trPr>
        <w:tc>
          <w:tcPr>
            <w:tcW w:w="197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C0DEEFC" w14:textId="77777777" w:rsidR="001169CC" w:rsidRPr="00E90F07" w:rsidRDefault="001169CC" w:rsidP="001169CC">
            <w:pPr>
              <w:spacing w:after="0"/>
              <w:jc w:val="center"/>
              <w:rPr>
                <w:rFonts w:eastAsiaTheme="minorEastAsia"/>
                <w:b/>
                <w:lang w:eastAsia="ko-KR"/>
              </w:rPr>
            </w:pPr>
            <w:r w:rsidRPr="00E90F07">
              <w:rPr>
                <w:rFonts w:eastAsiaTheme="minorEastAsia"/>
                <w:b/>
                <w:lang w:eastAsia="ko-KR"/>
              </w:rPr>
              <w:t>Parameter</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D962AFD" w14:textId="77777777" w:rsidR="001169CC" w:rsidRPr="00E90F07" w:rsidRDefault="001169CC" w:rsidP="001169CC">
            <w:pPr>
              <w:spacing w:after="0"/>
              <w:jc w:val="center"/>
              <w:rPr>
                <w:rFonts w:eastAsiaTheme="minorEastAsia"/>
                <w:b/>
                <w:lang w:eastAsia="ko-KR"/>
              </w:rPr>
            </w:pPr>
            <w:r w:rsidRPr="00E90F07">
              <w:rPr>
                <w:rFonts w:eastAsiaTheme="minorEastAsia"/>
                <w:b/>
                <w:lang w:eastAsia="ko-KR"/>
              </w:rPr>
              <w:t>Unit</w:t>
            </w: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4FC060D" w14:textId="77777777" w:rsidR="001169CC" w:rsidRPr="00E90F07" w:rsidRDefault="001169CC" w:rsidP="001169CC">
            <w:pPr>
              <w:spacing w:after="0"/>
              <w:jc w:val="center"/>
              <w:rPr>
                <w:rFonts w:eastAsiaTheme="minorEastAsia"/>
                <w:b/>
                <w:lang w:eastAsia="ko-KR"/>
              </w:rPr>
            </w:pPr>
            <w:r w:rsidRPr="00E90F07">
              <w:rPr>
                <w:rFonts w:eastAsiaTheme="minorEastAsia"/>
                <w:b/>
                <w:lang w:eastAsia="ko-KR"/>
              </w:rPr>
              <w:t>value</w:t>
            </w:r>
          </w:p>
        </w:tc>
      </w:tr>
      <w:tr w:rsidR="001169CC" w:rsidRPr="00E90F07" w14:paraId="18FF5362" w14:textId="77777777" w:rsidTr="001169CC">
        <w:trPr>
          <w:jc w:val="center"/>
        </w:trPr>
        <w:tc>
          <w:tcPr>
            <w:tcW w:w="197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34D7830" w14:textId="77777777" w:rsidR="001169CC" w:rsidRPr="00E90F07" w:rsidRDefault="001169CC" w:rsidP="001169CC">
            <w:pPr>
              <w:spacing w:after="0"/>
              <w:rPr>
                <w:rFonts w:eastAsiaTheme="minorEastAsia"/>
                <w:lang w:eastAsia="ko-KR"/>
              </w:rPr>
            </w:pPr>
            <w:r w:rsidRPr="00E90F07">
              <w:rPr>
                <w:rFonts w:eastAsiaTheme="minorEastAsia"/>
                <w:lang w:eastAsia="ko-KR"/>
              </w:rPr>
              <w:t>Channel bandwidth</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E089929" w14:textId="77777777" w:rsidR="001169CC" w:rsidRPr="00E90F07" w:rsidRDefault="001169CC" w:rsidP="001169CC">
            <w:pPr>
              <w:spacing w:after="0"/>
              <w:rPr>
                <w:rFonts w:eastAsiaTheme="minorEastAsia"/>
                <w:lang w:eastAsia="ko-KR"/>
              </w:rPr>
            </w:pPr>
            <w:r w:rsidRPr="00E90F07">
              <w:rPr>
                <w:rFonts w:eastAsiaTheme="minorEastAsia"/>
                <w:lang w:eastAsia="ko-KR"/>
              </w:rPr>
              <w:t>MHz</w:t>
            </w:r>
            <w:r>
              <w:rPr>
                <w:rFonts w:eastAsiaTheme="minorEastAsia"/>
                <w:lang w:eastAsia="ko-KR"/>
              </w:rPr>
              <w:t>/30kHz SCS</w:t>
            </w: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1D83630" w14:textId="17685D0E" w:rsidR="002B1005" w:rsidRDefault="00F462F7" w:rsidP="002B1005">
            <w:pPr>
              <w:tabs>
                <w:tab w:val="num" w:pos="2880"/>
              </w:tabs>
              <w:spacing w:after="0"/>
              <w:rPr>
                <w:rFonts w:eastAsiaTheme="minorEastAsia"/>
                <w:lang w:eastAsia="ko-KR"/>
              </w:rPr>
            </w:pPr>
            <w:r w:rsidRPr="002B1005">
              <w:rPr>
                <w:rFonts w:eastAsiaTheme="minorEastAsia"/>
                <w:lang w:eastAsia="ko-KR"/>
              </w:rPr>
              <w:t>40 for the UE supporting psfch-TxNumber =n16,</w:t>
            </w:r>
          </w:p>
          <w:p w14:paraId="43B73856" w14:textId="77777777" w:rsidR="002B1005" w:rsidRDefault="00F462F7" w:rsidP="002B1005">
            <w:pPr>
              <w:tabs>
                <w:tab w:val="num" w:pos="2880"/>
              </w:tabs>
              <w:spacing w:after="0"/>
              <w:rPr>
                <w:rFonts w:eastAsiaTheme="minorEastAsia"/>
                <w:lang w:eastAsia="ko-KR"/>
              </w:rPr>
            </w:pPr>
            <w:r w:rsidRPr="002B1005">
              <w:rPr>
                <w:rFonts w:eastAsiaTheme="minorEastAsia"/>
                <w:lang w:eastAsia="ko-KR"/>
              </w:rPr>
              <w:t>20 for the U</w:t>
            </w:r>
            <w:r w:rsidR="002B1005">
              <w:rPr>
                <w:rFonts w:eastAsiaTheme="minorEastAsia"/>
                <w:lang w:eastAsia="ko-KR"/>
              </w:rPr>
              <w:t>E supporting psfch-TxNumber =n8</w:t>
            </w:r>
            <w:r w:rsidRPr="002B1005">
              <w:rPr>
                <w:rFonts w:eastAsiaTheme="minorEastAsia"/>
                <w:lang w:eastAsia="ko-KR"/>
              </w:rPr>
              <w:t xml:space="preserve"> </w:t>
            </w:r>
          </w:p>
          <w:p w14:paraId="0AE89DED" w14:textId="66C8E63A" w:rsidR="001169CC" w:rsidRPr="002B1005" w:rsidRDefault="00F462F7" w:rsidP="002B1005">
            <w:pPr>
              <w:tabs>
                <w:tab w:val="num" w:pos="2880"/>
              </w:tabs>
              <w:spacing w:after="0"/>
              <w:rPr>
                <w:rFonts w:eastAsia="Malgun Gothic"/>
                <w:lang w:eastAsia="ko-KR"/>
              </w:rPr>
            </w:pPr>
            <w:r w:rsidRPr="002B1005">
              <w:rPr>
                <w:rFonts w:eastAsiaTheme="minorEastAsia"/>
                <w:lang w:eastAsia="ko-KR"/>
              </w:rPr>
              <w:t>10 for the UE supporting psfch-TxNumber =n4.</w:t>
            </w:r>
          </w:p>
        </w:tc>
      </w:tr>
      <w:tr w:rsidR="001169CC" w:rsidRPr="00E90F07" w14:paraId="5F465553" w14:textId="77777777" w:rsidTr="001169CC">
        <w:trPr>
          <w:jc w:val="center"/>
        </w:trPr>
        <w:tc>
          <w:tcPr>
            <w:tcW w:w="197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62E989E" w14:textId="77777777" w:rsidR="001169CC" w:rsidRPr="00E90F07" w:rsidRDefault="001169CC" w:rsidP="001169CC">
            <w:pPr>
              <w:spacing w:after="0"/>
              <w:rPr>
                <w:rFonts w:eastAsiaTheme="minorEastAsia"/>
                <w:lang w:eastAsia="ko-KR"/>
              </w:rPr>
            </w:pPr>
            <w:r>
              <w:rPr>
                <w:rFonts w:eastAsiaTheme="minorEastAsia"/>
                <w:lang w:eastAsia="ko-KR"/>
              </w:rPr>
              <w:t>Subchannel size</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4A199DA" w14:textId="77777777" w:rsidR="001169CC" w:rsidRPr="00E90F07" w:rsidRDefault="001169CC" w:rsidP="001169CC">
            <w:pPr>
              <w:spacing w:after="0"/>
              <w:jc w:val="center"/>
              <w:rPr>
                <w:rFonts w:eastAsiaTheme="minorEastAsia"/>
                <w:lang w:eastAsia="ko-KR"/>
              </w:rPr>
            </w:pPr>
            <w:r>
              <w:rPr>
                <w:rFonts w:eastAsiaTheme="minorEastAsia"/>
                <w:lang w:eastAsia="ko-KR"/>
              </w:rPr>
              <w:t>RBs</w:t>
            </w: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697F95E" w14:textId="77777777" w:rsidR="001169CC" w:rsidRPr="00E90F07" w:rsidRDefault="001169CC" w:rsidP="001169CC">
            <w:pPr>
              <w:spacing w:after="0"/>
              <w:jc w:val="center"/>
              <w:rPr>
                <w:rFonts w:eastAsiaTheme="minorEastAsia"/>
                <w:lang w:eastAsia="ko-KR"/>
              </w:rPr>
            </w:pPr>
            <w:r>
              <w:rPr>
                <w:rFonts w:eastAsiaTheme="minorEastAsia"/>
                <w:lang w:eastAsia="ko-KR"/>
              </w:rPr>
              <w:t>10</w:t>
            </w:r>
          </w:p>
        </w:tc>
      </w:tr>
      <w:tr w:rsidR="001169CC" w:rsidRPr="00E90F07" w14:paraId="283EB821" w14:textId="77777777" w:rsidTr="001169CC">
        <w:trPr>
          <w:trHeight w:val="149"/>
          <w:jc w:val="center"/>
        </w:trPr>
        <w:tc>
          <w:tcPr>
            <w:tcW w:w="197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8444A9D" w14:textId="77777777" w:rsidR="001169CC" w:rsidRDefault="001169CC" w:rsidP="009C2D04">
            <w:pPr>
              <w:spacing w:after="0"/>
              <w:rPr>
                <w:rFonts w:eastAsiaTheme="minorEastAsia"/>
                <w:lang w:eastAsia="zh-CN"/>
              </w:rPr>
            </w:pPr>
            <w:r>
              <w:rPr>
                <w:rFonts w:eastAsiaTheme="minorEastAsia" w:hint="eastAsia"/>
                <w:lang w:eastAsia="zh-CN"/>
              </w:rPr>
              <w:t>P</w:t>
            </w:r>
            <w:r>
              <w:rPr>
                <w:rFonts w:eastAsiaTheme="minorEastAsia"/>
                <w:lang w:eastAsia="zh-CN"/>
              </w:rPr>
              <w:t>SFCH period</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EEF2D5E" w14:textId="77777777" w:rsidR="001169CC" w:rsidRPr="00E90F07" w:rsidRDefault="001169CC" w:rsidP="001169CC">
            <w:pPr>
              <w:spacing w:after="0"/>
              <w:jc w:val="center"/>
              <w:rPr>
                <w:rFonts w:eastAsiaTheme="minorEastAsia"/>
                <w:lang w:eastAsia="zh-CN"/>
              </w:rPr>
            </w:pPr>
            <w:r>
              <w:rPr>
                <w:rFonts w:eastAsiaTheme="minorEastAsia" w:hint="eastAsia"/>
                <w:lang w:eastAsia="zh-CN"/>
              </w:rPr>
              <w:t>s</w:t>
            </w:r>
            <w:r>
              <w:rPr>
                <w:rFonts w:eastAsiaTheme="minorEastAsia"/>
                <w:lang w:eastAsia="zh-CN"/>
              </w:rPr>
              <w:t>lots</w:t>
            </w: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8AC622B" w14:textId="0691C2B6" w:rsidR="001169CC" w:rsidRPr="001169CC" w:rsidRDefault="002B1005" w:rsidP="001169CC">
            <w:pPr>
              <w:spacing w:after="0"/>
              <w:jc w:val="center"/>
              <w:rPr>
                <w:rFonts w:eastAsiaTheme="minorEastAsia"/>
              </w:rPr>
            </w:pPr>
            <w:r>
              <w:rPr>
                <w:rFonts w:eastAsiaTheme="minorEastAsia"/>
                <w:lang w:eastAsia="ko-KR"/>
              </w:rPr>
              <w:t>1</w:t>
            </w:r>
          </w:p>
        </w:tc>
      </w:tr>
      <w:tr w:rsidR="00EE4E94" w:rsidRPr="00E90F07" w14:paraId="164B3B9A" w14:textId="77777777" w:rsidTr="001169CC">
        <w:trPr>
          <w:trHeight w:val="149"/>
          <w:jc w:val="center"/>
        </w:trPr>
        <w:tc>
          <w:tcPr>
            <w:tcW w:w="1973"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54FDE53" w14:textId="1658E903" w:rsidR="00EE4E94" w:rsidRDefault="00EE4E94" w:rsidP="009C2D04">
            <w:pPr>
              <w:spacing w:after="0"/>
              <w:rPr>
                <w:rFonts w:eastAsiaTheme="minorEastAsia"/>
                <w:lang w:eastAsia="zh-CN"/>
              </w:rPr>
            </w:pPr>
            <w:r>
              <w:rPr>
                <w:rFonts w:eastAsiaTheme="minorEastAsia"/>
                <w:lang w:eastAsia="zh-CN"/>
              </w:rPr>
              <w:t>MCS</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410CD87" w14:textId="77777777" w:rsidR="00EE4E94" w:rsidRDefault="00EE4E94" w:rsidP="001169CC">
            <w:pPr>
              <w:spacing w:after="0"/>
              <w:jc w:val="center"/>
              <w:rPr>
                <w:rFonts w:eastAsiaTheme="minorEastAsia"/>
                <w:lang w:eastAsia="zh-CN"/>
              </w:rPr>
            </w:pP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3A97070" w14:textId="67836F24" w:rsidR="00EE4E94" w:rsidRDefault="00EE4E94" w:rsidP="001169CC">
            <w:pPr>
              <w:spacing w:after="0"/>
              <w:jc w:val="center"/>
              <w:rPr>
                <w:rFonts w:eastAsiaTheme="minorEastAsia"/>
                <w:lang w:eastAsia="zh-CN"/>
              </w:rPr>
            </w:pPr>
            <w:r>
              <w:rPr>
                <w:rFonts w:eastAsiaTheme="minorEastAsia" w:hint="eastAsia"/>
                <w:lang w:eastAsia="zh-CN"/>
              </w:rPr>
              <w:t>M</w:t>
            </w:r>
            <w:r>
              <w:rPr>
                <w:rFonts w:eastAsiaTheme="minorEastAsia"/>
                <w:lang w:eastAsia="zh-CN"/>
              </w:rPr>
              <w:t>CS 4</w:t>
            </w:r>
          </w:p>
        </w:tc>
      </w:tr>
      <w:tr w:rsidR="001169CC" w:rsidRPr="00E90F07" w14:paraId="12AB3353" w14:textId="77777777" w:rsidTr="001169CC">
        <w:trPr>
          <w:jc w:val="center"/>
        </w:trPr>
        <w:tc>
          <w:tcPr>
            <w:tcW w:w="841" w:type="pct"/>
            <w:vMerge w:val="restart"/>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092A9FC9" w14:textId="77777777" w:rsidR="001169CC" w:rsidRPr="00F1663B" w:rsidRDefault="001169CC" w:rsidP="001169CC">
            <w:pPr>
              <w:spacing w:after="0"/>
              <w:rPr>
                <w:rFonts w:eastAsiaTheme="minorEastAsia"/>
                <w:lang w:eastAsia="zh-CN"/>
              </w:rPr>
            </w:pPr>
            <w:r w:rsidRPr="00F1663B">
              <w:rPr>
                <w:rFonts w:eastAsiaTheme="minorEastAsia"/>
                <w:lang w:eastAsia="zh-CN"/>
              </w:rPr>
              <w:t>Sidelink UE i,</w:t>
            </w:r>
          </w:p>
          <w:p w14:paraId="434094AC" w14:textId="5896219E" w:rsidR="001169CC" w:rsidRPr="00C76E92" w:rsidRDefault="001169CC" w:rsidP="002B1005">
            <w:pPr>
              <w:spacing w:after="0"/>
              <w:rPr>
                <w:rFonts w:eastAsiaTheme="minorEastAsia"/>
                <w:lang w:eastAsia="zh-CN"/>
              </w:rPr>
            </w:pPr>
            <w:r w:rsidRPr="00F1663B">
              <w:rPr>
                <w:rFonts w:eastAsiaTheme="minorEastAsia"/>
                <w:lang w:eastAsia="zh-CN"/>
              </w:rPr>
              <w:t xml:space="preserve">0 ≤ i ≤ </w:t>
            </w:r>
            <w:bookmarkStart w:id="38" w:name="OLE_LINK138"/>
            <w:r w:rsidR="002B1005" w:rsidRPr="002B1005">
              <w:rPr>
                <w:rFonts w:eastAsiaTheme="minorEastAsia"/>
                <w:i/>
                <w:lang w:eastAsia="zh-CN"/>
              </w:rPr>
              <w:t>N</w:t>
            </w:r>
            <w:bookmarkEnd w:id="38"/>
            <w:r>
              <w:rPr>
                <w:rFonts w:eastAsiaTheme="minorEastAsia"/>
                <w:lang w:eastAsia="zh-CN"/>
              </w:rPr>
              <w:t xml:space="preserve"> </w:t>
            </w:r>
            <w:r>
              <w:rPr>
                <w:rFonts w:eastAsiaTheme="minorEastAsia" w:hint="eastAsia"/>
                <w:lang w:eastAsia="zh-CN"/>
              </w:rPr>
              <w:t>(</w:t>
            </w:r>
            <w:r>
              <w:rPr>
                <w:rFonts w:eastAsiaTheme="minorEastAsia"/>
                <w:lang w:eastAsia="zh-CN"/>
              </w:rPr>
              <w:t>Note 4)</w:t>
            </w: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F945C3C" w14:textId="77777777" w:rsidR="001169CC" w:rsidRPr="00E90F07" w:rsidRDefault="001169CC" w:rsidP="001169CC">
            <w:pPr>
              <w:spacing w:after="0"/>
              <w:rPr>
                <w:rFonts w:eastAsiaTheme="minorEastAsia"/>
                <w:lang w:eastAsia="ko-KR"/>
              </w:rPr>
            </w:pPr>
            <w:r w:rsidRPr="00E90F07">
              <w:rPr>
                <w:rFonts w:eastAsiaTheme="minorEastAsia"/>
                <w:lang w:eastAsia="ko-KR"/>
              </w:rPr>
              <w:t>Sidelink Transmissions</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9A323CB" w14:textId="77777777" w:rsidR="001169CC" w:rsidRPr="00E90F07" w:rsidRDefault="001169CC" w:rsidP="001169CC">
            <w:pPr>
              <w:spacing w:after="0"/>
              <w:rPr>
                <w:rFonts w:eastAsiaTheme="minorEastAsia"/>
                <w:lang w:eastAsia="ko-KR"/>
              </w:rPr>
            </w:pPr>
            <w:r w:rsidRPr="00E90F07">
              <w:rPr>
                <w:rFonts w:eastAsiaTheme="minorEastAsia"/>
                <w:lang w:eastAsia="ko-KR"/>
              </w:rPr>
              <w:t> </w:t>
            </w: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2A0ECDA" w14:textId="77777777" w:rsidR="001169CC" w:rsidRPr="00E90F07" w:rsidRDefault="001169CC" w:rsidP="001169CC">
            <w:pPr>
              <w:spacing w:after="0"/>
              <w:jc w:val="center"/>
              <w:rPr>
                <w:rFonts w:eastAsiaTheme="minorEastAsia"/>
                <w:lang w:eastAsia="ko-KR"/>
              </w:rPr>
            </w:pPr>
            <w:r w:rsidRPr="00E90F07">
              <w:rPr>
                <w:rFonts w:eastAsiaTheme="minorEastAsia"/>
                <w:lang w:eastAsia="ko-KR"/>
              </w:rPr>
              <w:t>PSCCH + PSSCH</w:t>
            </w:r>
          </w:p>
        </w:tc>
      </w:tr>
      <w:tr w:rsidR="001169CC" w:rsidRPr="00E90F07" w14:paraId="25ADF276" w14:textId="77777777" w:rsidTr="001169CC">
        <w:trPr>
          <w:jc w:val="center"/>
        </w:trPr>
        <w:tc>
          <w:tcPr>
            <w:tcW w:w="841" w:type="pct"/>
            <w:vMerge/>
            <w:tcBorders>
              <w:left w:val="single" w:sz="8" w:space="0" w:color="000000"/>
              <w:right w:val="single" w:sz="8" w:space="0" w:color="000000"/>
            </w:tcBorders>
            <w:vAlign w:val="center"/>
            <w:hideMark/>
          </w:tcPr>
          <w:p w14:paraId="4CDCBF9C" w14:textId="77777777" w:rsidR="001169CC" w:rsidRPr="00E90F07" w:rsidRDefault="001169CC" w:rsidP="001169CC">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BAF8FF3" w14:textId="77777777" w:rsidR="001169CC" w:rsidRPr="00E90F07" w:rsidRDefault="001169CC" w:rsidP="001169CC">
            <w:pPr>
              <w:spacing w:after="0"/>
              <w:rPr>
                <w:rFonts w:eastAsiaTheme="minorEastAsia"/>
                <w:lang w:eastAsia="ko-KR"/>
              </w:rPr>
            </w:pPr>
            <w:r w:rsidRPr="00E90F07">
              <w:rPr>
                <w:rFonts w:eastAsiaTheme="minorEastAsia"/>
                <w:lang w:eastAsia="ko-KR"/>
              </w:rPr>
              <w:t>Timing offset (Note 1)</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93233AC" w14:textId="77777777" w:rsidR="001169CC" w:rsidRPr="00E90F07" w:rsidRDefault="001169CC" w:rsidP="001169CC">
            <w:pPr>
              <w:spacing w:after="0"/>
              <w:jc w:val="center"/>
              <w:rPr>
                <w:rFonts w:eastAsiaTheme="minorEastAsia"/>
                <w:lang w:eastAsia="ko-KR"/>
              </w:rPr>
            </w:pPr>
            <w:r w:rsidRPr="00E90F07">
              <w:rPr>
                <w:rFonts w:eastAsiaTheme="minorEastAsia"/>
                <w:lang w:eastAsia="ko-KR"/>
              </w:rPr>
              <w:sym w:font="Symbol" w:char="F06D"/>
            </w:r>
            <w:r w:rsidRPr="00E90F07">
              <w:rPr>
                <w:rFonts w:eastAsiaTheme="minorEastAsia"/>
                <w:lang w:eastAsia="ko-KR"/>
              </w:rPr>
              <w:t>s</w:t>
            </w: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5F51186" w14:textId="77777777" w:rsidR="001169CC" w:rsidRPr="00E90F07" w:rsidRDefault="001169CC" w:rsidP="001169CC">
            <w:pPr>
              <w:spacing w:after="0"/>
              <w:jc w:val="center"/>
              <w:rPr>
                <w:rFonts w:eastAsiaTheme="minorEastAsia"/>
                <w:lang w:eastAsia="ko-KR"/>
              </w:rPr>
            </w:pPr>
            <w:r w:rsidRPr="00E90F07">
              <w:rPr>
                <w:rFonts w:eastAsiaTheme="minorEastAsia"/>
                <w:lang w:eastAsia="ko-KR"/>
              </w:rPr>
              <w:t>0</w:t>
            </w:r>
          </w:p>
        </w:tc>
      </w:tr>
      <w:tr w:rsidR="001169CC" w:rsidRPr="00E90F07" w14:paraId="1A3FE27B" w14:textId="77777777" w:rsidTr="001169CC">
        <w:trPr>
          <w:jc w:val="center"/>
        </w:trPr>
        <w:tc>
          <w:tcPr>
            <w:tcW w:w="841" w:type="pct"/>
            <w:vMerge/>
            <w:tcBorders>
              <w:left w:val="single" w:sz="8" w:space="0" w:color="000000"/>
              <w:right w:val="single" w:sz="8" w:space="0" w:color="000000"/>
            </w:tcBorders>
            <w:vAlign w:val="center"/>
            <w:hideMark/>
          </w:tcPr>
          <w:p w14:paraId="1D3B55DC" w14:textId="77777777" w:rsidR="001169CC" w:rsidRPr="00E90F07" w:rsidRDefault="001169CC" w:rsidP="001169CC">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859AD38" w14:textId="77777777" w:rsidR="001169CC" w:rsidRPr="00E90F07" w:rsidRDefault="001169CC" w:rsidP="001169CC">
            <w:pPr>
              <w:spacing w:after="0"/>
              <w:rPr>
                <w:rFonts w:eastAsiaTheme="minorEastAsia"/>
                <w:lang w:eastAsia="ko-KR"/>
              </w:rPr>
            </w:pPr>
            <w:r w:rsidRPr="00E90F07">
              <w:rPr>
                <w:rFonts w:eastAsiaTheme="minorEastAsia"/>
                <w:lang w:eastAsia="ko-KR"/>
              </w:rPr>
              <w:t>Frequency offset (Note 2)</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356FE14" w14:textId="77777777" w:rsidR="001169CC" w:rsidRPr="00E90F07" w:rsidRDefault="001169CC" w:rsidP="001169CC">
            <w:pPr>
              <w:spacing w:after="0"/>
              <w:jc w:val="center"/>
              <w:rPr>
                <w:rFonts w:eastAsiaTheme="minorEastAsia"/>
                <w:lang w:eastAsia="ko-KR"/>
              </w:rPr>
            </w:pPr>
            <w:r w:rsidRPr="00E90F07">
              <w:rPr>
                <w:rFonts w:eastAsiaTheme="minorEastAsia"/>
                <w:lang w:eastAsia="ko-KR"/>
              </w:rPr>
              <w:t>Hz</w:t>
            </w: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B5E4311" w14:textId="77777777" w:rsidR="001169CC" w:rsidRPr="00E90F07" w:rsidRDefault="001169CC" w:rsidP="001169CC">
            <w:pPr>
              <w:spacing w:after="0"/>
              <w:jc w:val="center"/>
              <w:rPr>
                <w:rFonts w:eastAsiaTheme="minorEastAsia"/>
                <w:lang w:eastAsia="ko-KR"/>
              </w:rPr>
            </w:pPr>
            <w:r w:rsidRPr="00E90F07">
              <w:rPr>
                <w:rFonts w:eastAsiaTheme="minorEastAsia"/>
                <w:lang w:eastAsia="ko-KR"/>
              </w:rPr>
              <w:t>0</w:t>
            </w:r>
          </w:p>
        </w:tc>
      </w:tr>
      <w:tr w:rsidR="001169CC" w:rsidRPr="00E90F07" w14:paraId="6443463E" w14:textId="77777777" w:rsidTr="001169CC">
        <w:trPr>
          <w:jc w:val="center"/>
        </w:trPr>
        <w:tc>
          <w:tcPr>
            <w:tcW w:w="841" w:type="pct"/>
            <w:vMerge/>
            <w:tcBorders>
              <w:left w:val="single" w:sz="8" w:space="0" w:color="000000"/>
              <w:right w:val="single" w:sz="8" w:space="0" w:color="000000"/>
            </w:tcBorders>
            <w:vAlign w:val="center"/>
            <w:hideMark/>
          </w:tcPr>
          <w:p w14:paraId="1FE0538A" w14:textId="77777777" w:rsidR="001169CC" w:rsidRPr="00E90F07" w:rsidRDefault="001169CC" w:rsidP="001169CC">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BF19A37" w14:textId="77777777" w:rsidR="001169CC" w:rsidRPr="00E90F07" w:rsidRDefault="001169CC" w:rsidP="001169CC">
            <w:pPr>
              <w:spacing w:after="0"/>
              <w:rPr>
                <w:rFonts w:eastAsiaTheme="minorEastAsia"/>
                <w:lang w:eastAsia="ko-KR"/>
              </w:rPr>
            </w:pPr>
            <w:r w:rsidRPr="00E90F07">
              <w:rPr>
                <w:rFonts w:eastAsiaTheme="minorEastAsia"/>
                <w:lang w:eastAsia="ko-KR"/>
              </w:rPr>
              <w:t>Synchronization source</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EB61BF3" w14:textId="77777777" w:rsidR="001169CC" w:rsidRPr="00E90F07" w:rsidRDefault="001169CC" w:rsidP="001169CC">
            <w:pPr>
              <w:spacing w:after="0"/>
              <w:jc w:val="center"/>
              <w:rPr>
                <w:rFonts w:eastAsiaTheme="minorEastAsia"/>
                <w:lang w:eastAsia="ko-KR"/>
              </w:rPr>
            </w:pP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B5B2FBE" w14:textId="77777777" w:rsidR="001169CC" w:rsidRPr="00E90F07" w:rsidRDefault="001169CC" w:rsidP="001169CC">
            <w:pPr>
              <w:spacing w:after="0"/>
              <w:jc w:val="center"/>
              <w:rPr>
                <w:rFonts w:eastAsiaTheme="minorEastAsia"/>
                <w:lang w:eastAsia="ko-KR"/>
              </w:rPr>
            </w:pPr>
            <w:r w:rsidRPr="00E90F07">
              <w:rPr>
                <w:rFonts w:eastAsiaTheme="minorEastAsia"/>
                <w:lang w:eastAsia="ko-KR"/>
              </w:rPr>
              <w:t xml:space="preserve">GNSS </w:t>
            </w:r>
          </w:p>
        </w:tc>
      </w:tr>
      <w:tr w:rsidR="001169CC" w:rsidRPr="00E90F07" w14:paraId="2F334416" w14:textId="77777777" w:rsidTr="001169CC">
        <w:trPr>
          <w:jc w:val="center"/>
        </w:trPr>
        <w:tc>
          <w:tcPr>
            <w:tcW w:w="841" w:type="pct"/>
            <w:vMerge/>
            <w:tcBorders>
              <w:left w:val="single" w:sz="8" w:space="0" w:color="000000"/>
              <w:right w:val="single" w:sz="8" w:space="0" w:color="000000"/>
            </w:tcBorders>
            <w:vAlign w:val="center"/>
            <w:hideMark/>
          </w:tcPr>
          <w:p w14:paraId="03EA9789" w14:textId="77777777" w:rsidR="001169CC" w:rsidRPr="00E90F07" w:rsidRDefault="001169CC" w:rsidP="001169CC">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9C42288" w14:textId="77777777" w:rsidR="001169CC" w:rsidRPr="00E90F07" w:rsidRDefault="001169CC" w:rsidP="001169CC">
            <w:pPr>
              <w:spacing w:after="0"/>
              <w:rPr>
                <w:rFonts w:eastAsiaTheme="minorEastAsia"/>
                <w:lang w:eastAsia="ko-KR"/>
              </w:rPr>
            </w:pPr>
            <w:r w:rsidRPr="00E90F07">
              <w:rPr>
                <w:rFonts w:eastAsiaTheme="minorEastAsia"/>
                <w:lang w:eastAsia="ko-KR"/>
              </w:rPr>
              <w:t>Propagation Channel</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46DAB59" w14:textId="77777777" w:rsidR="001169CC" w:rsidRPr="00E90F07" w:rsidRDefault="001169CC" w:rsidP="001169CC">
            <w:pPr>
              <w:spacing w:after="0"/>
              <w:rPr>
                <w:rFonts w:eastAsiaTheme="minorEastAsia"/>
                <w:lang w:eastAsia="ko-KR"/>
              </w:rPr>
            </w:pPr>
            <w:r w:rsidRPr="00E90F07">
              <w:rPr>
                <w:rFonts w:eastAsiaTheme="minorEastAsia"/>
                <w:lang w:eastAsia="ko-KR"/>
              </w:rPr>
              <w:t> </w:t>
            </w: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E535D69" w14:textId="77777777" w:rsidR="001169CC" w:rsidRPr="00E90F07" w:rsidRDefault="001169CC" w:rsidP="001169CC">
            <w:pPr>
              <w:spacing w:after="0"/>
              <w:jc w:val="center"/>
              <w:rPr>
                <w:rFonts w:eastAsiaTheme="minorEastAsia"/>
                <w:lang w:eastAsia="ko-KR"/>
              </w:rPr>
            </w:pPr>
            <w:r w:rsidRPr="00E90F07">
              <w:rPr>
                <w:rFonts w:eastAsiaTheme="minorEastAsia"/>
                <w:lang w:eastAsia="ko-KR"/>
              </w:rPr>
              <w:t>Static propagation condition</w:t>
            </w:r>
            <w:r>
              <w:rPr>
                <w:rFonts w:eastAsiaTheme="minorEastAsia"/>
                <w:lang w:eastAsia="ko-KR"/>
              </w:rPr>
              <w:t xml:space="preserve"> without external noise</w:t>
            </w:r>
          </w:p>
        </w:tc>
      </w:tr>
      <w:tr w:rsidR="001169CC" w:rsidRPr="00E90F07" w14:paraId="4D8F00C2" w14:textId="77777777" w:rsidTr="001169CC">
        <w:trPr>
          <w:jc w:val="center"/>
        </w:trPr>
        <w:tc>
          <w:tcPr>
            <w:tcW w:w="841" w:type="pct"/>
            <w:vMerge/>
            <w:tcBorders>
              <w:left w:val="single" w:sz="8" w:space="0" w:color="000000"/>
              <w:right w:val="single" w:sz="8" w:space="0" w:color="000000"/>
            </w:tcBorders>
            <w:vAlign w:val="center"/>
            <w:hideMark/>
          </w:tcPr>
          <w:p w14:paraId="5CC7C9A5" w14:textId="77777777" w:rsidR="001169CC" w:rsidRPr="00E90F07" w:rsidRDefault="001169CC" w:rsidP="001169CC">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78FADFB" w14:textId="77777777" w:rsidR="001169CC" w:rsidRPr="00E90F07" w:rsidRDefault="001169CC" w:rsidP="001169CC">
            <w:pPr>
              <w:spacing w:after="0"/>
              <w:rPr>
                <w:rFonts w:eastAsiaTheme="minorEastAsia"/>
                <w:lang w:eastAsia="ko-KR"/>
              </w:rPr>
            </w:pPr>
            <w:r w:rsidRPr="00E90F07">
              <w:rPr>
                <w:rFonts w:eastAsiaTheme="minorEastAsia"/>
                <w:lang w:eastAsia="ko-KR"/>
              </w:rPr>
              <w:t>Antenna configuration</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E127DBA" w14:textId="77777777" w:rsidR="001169CC" w:rsidRPr="00E90F07" w:rsidRDefault="001169CC" w:rsidP="001169CC">
            <w:pPr>
              <w:spacing w:after="0"/>
              <w:rPr>
                <w:rFonts w:eastAsiaTheme="minorEastAsia"/>
                <w:lang w:eastAsia="ko-KR"/>
              </w:rPr>
            </w:pPr>
            <w:r w:rsidRPr="00E90F07">
              <w:rPr>
                <w:rFonts w:eastAsiaTheme="minorEastAsia"/>
                <w:lang w:eastAsia="ko-KR"/>
              </w:rPr>
              <w:t> </w:t>
            </w: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66E390B" w14:textId="77777777" w:rsidR="001169CC" w:rsidRPr="00E90F07" w:rsidRDefault="001169CC" w:rsidP="001169CC">
            <w:pPr>
              <w:spacing w:after="0"/>
              <w:jc w:val="center"/>
              <w:rPr>
                <w:rFonts w:eastAsiaTheme="minorEastAsia"/>
                <w:lang w:eastAsia="ko-KR"/>
              </w:rPr>
            </w:pPr>
            <w:r w:rsidRPr="00E90F07">
              <w:rPr>
                <w:rFonts w:eastAsiaTheme="minorEastAsia"/>
                <w:lang w:eastAsia="ko-KR"/>
              </w:rPr>
              <w:t>1x2</w:t>
            </w:r>
            <w:r>
              <w:rPr>
                <w:rFonts w:eastAsiaTheme="minorEastAsia"/>
                <w:lang w:eastAsia="ko-KR"/>
              </w:rPr>
              <w:t xml:space="preserve"> Low</w:t>
            </w:r>
          </w:p>
        </w:tc>
      </w:tr>
      <w:tr w:rsidR="001169CC" w:rsidRPr="00E90F07" w14:paraId="0B03DB72" w14:textId="77777777" w:rsidTr="001169CC">
        <w:trPr>
          <w:trHeight w:val="120"/>
          <w:jc w:val="center"/>
        </w:trPr>
        <w:tc>
          <w:tcPr>
            <w:tcW w:w="841" w:type="pct"/>
            <w:vMerge/>
            <w:tcBorders>
              <w:left w:val="single" w:sz="8" w:space="0" w:color="000000"/>
              <w:right w:val="single" w:sz="8" w:space="0" w:color="000000"/>
            </w:tcBorders>
            <w:vAlign w:val="center"/>
            <w:hideMark/>
          </w:tcPr>
          <w:p w14:paraId="021D014D" w14:textId="77777777" w:rsidR="001169CC" w:rsidRPr="00E90F07" w:rsidRDefault="001169CC" w:rsidP="001169CC">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DC78CE3" w14:textId="77777777" w:rsidR="001169CC" w:rsidRPr="00E90F07" w:rsidRDefault="001169CC" w:rsidP="001169CC">
            <w:pPr>
              <w:spacing w:after="0"/>
              <w:rPr>
                <w:rFonts w:eastAsiaTheme="minorEastAsia"/>
                <w:lang w:eastAsia="ko-KR"/>
              </w:rPr>
            </w:pPr>
            <w:r w:rsidRPr="00E90F07">
              <w:rPr>
                <w:rFonts w:eastAsiaTheme="minorEastAsia"/>
                <w:lang w:eastAsia="ko-KR"/>
              </w:rPr>
              <w:t>PSSCH RMC</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B74B6DC" w14:textId="77777777" w:rsidR="001169CC" w:rsidRPr="00E90F07" w:rsidRDefault="001169CC" w:rsidP="001169CC">
            <w:pPr>
              <w:spacing w:after="0"/>
              <w:rPr>
                <w:rFonts w:eastAsiaTheme="minorEastAsia"/>
                <w:lang w:eastAsia="ko-KR"/>
              </w:rPr>
            </w:pPr>
            <w:r w:rsidRPr="00E90F07">
              <w:rPr>
                <w:rFonts w:eastAsiaTheme="minorEastAsia"/>
                <w:lang w:eastAsia="ko-KR"/>
              </w:rPr>
              <w:t> </w:t>
            </w: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797F0F6" w14:textId="77777777" w:rsidR="001169CC" w:rsidRPr="00E90F07" w:rsidRDefault="001169CC" w:rsidP="001169CC">
            <w:pPr>
              <w:spacing w:after="0"/>
              <w:jc w:val="center"/>
              <w:rPr>
                <w:rFonts w:eastAsiaTheme="minorEastAsia"/>
                <w:lang w:eastAsia="ko-KR"/>
              </w:rPr>
            </w:pPr>
            <w:r>
              <w:rPr>
                <w:rFonts w:eastAsiaTheme="minorEastAsia"/>
                <w:lang w:eastAsia="ko-KR"/>
              </w:rPr>
              <w:t>Reuse RMC from single-link PSSCH test with 500km/h.</w:t>
            </w:r>
          </w:p>
        </w:tc>
      </w:tr>
      <w:tr w:rsidR="001169CC" w:rsidRPr="00E90F07" w14:paraId="2212E4C3" w14:textId="77777777" w:rsidTr="001169CC">
        <w:trPr>
          <w:trHeight w:val="120"/>
          <w:jc w:val="center"/>
        </w:trPr>
        <w:tc>
          <w:tcPr>
            <w:tcW w:w="841" w:type="pct"/>
            <w:vMerge/>
            <w:tcBorders>
              <w:left w:val="single" w:sz="8" w:space="0" w:color="000000"/>
              <w:bottom w:val="single" w:sz="8" w:space="0" w:color="000000"/>
              <w:right w:val="single" w:sz="8" w:space="0" w:color="000000"/>
            </w:tcBorders>
            <w:vAlign w:val="center"/>
          </w:tcPr>
          <w:p w14:paraId="2E06623B" w14:textId="77777777" w:rsidR="001169CC" w:rsidRPr="00E90F07" w:rsidRDefault="001169CC" w:rsidP="001169CC">
            <w:pPr>
              <w:spacing w:after="0"/>
              <w:rPr>
                <w:rFonts w:eastAsiaTheme="minorEastAsia"/>
                <w:lang w:eastAsia="ko-KR"/>
              </w:rPr>
            </w:pPr>
          </w:p>
        </w:tc>
        <w:tc>
          <w:tcPr>
            <w:tcW w:w="113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5F345A7" w14:textId="77777777" w:rsidR="001169CC" w:rsidRPr="00E90F07" w:rsidRDefault="001169CC" w:rsidP="001169CC">
            <w:pPr>
              <w:spacing w:after="0"/>
              <w:rPr>
                <w:rFonts w:eastAsiaTheme="minorEastAsia"/>
                <w:lang w:eastAsia="ko-KR"/>
              </w:rPr>
            </w:pPr>
            <w:r w:rsidRPr="00E90F07">
              <w:rPr>
                <w:rFonts w:eastAsiaTheme="minorEastAsia"/>
                <w:lang w:eastAsia="ko-KR"/>
              </w:rPr>
              <w:t>PSCCH RMC</w:t>
            </w:r>
            <w:r>
              <w:rPr>
                <w:rFonts w:eastAsiaTheme="minorEastAsia"/>
                <w:lang w:eastAsia="ko-KR"/>
              </w:rPr>
              <w:t xml:space="preserve"> </w:t>
            </w:r>
            <w:r>
              <w:rPr>
                <w:rFonts w:eastAsiaTheme="minorEastAsia" w:hint="eastAsia"/>
                <w:lang w:eastAsia="zh-CN"/>
              </w:rPr>
              <w:t>(</w:t>
            </w:r>
            <w:r>
              <w:rPr>
                <w:rFonts w:eastAsiaTheme="minorEastAsia"/>
                <w:lang w:eastAsia="zh-CN"/>
              </w:rPr>
              <w:t>Note 3)</w:t>
            </w:r>
          </w:p>
        </w:tc>
        <w:tc>
          <w:tcPr>
            <w:tcW w:w="58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C3F7CE" w14:textId="77777777" w:rsidR="001169CC" w:rsidRPr="00E90F07" w:rsidRDefault="001169CC" w:rsidP="001169CC">
            <w:pPr>
              <w:spacing w:after="0"/>
              <w:rPr>
                <w:rFonts w:eastAsiaTheme="minorEastAsia"/>
                <w:lang w:eastAsia="ko-KR"/>
              </w:rPr>
            </w:pPr>
          </w:p>
        </w:tc>
        <w:tc>
          <w:tcPr>
            <w:tcW w:w="244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9064F0A" w14:textId="77777777" w:rsidR="001169CC" w:rsidRPr="00E90F07" w:rsidRDefault="001169CC" w:rsidP="001169CC">
            <w:pPr>
              <w:spacing w:after="0"/>
              <w:jc w:val="center"/>
              <w:rPr>
                <w:rFonts w:eastAsiaTheme="minorEastAsia"/>
                <w:lang w:eastAsia="ko-KR"/>
              </w:rPr>
            </w:pPr>
            <w:r>
              <w:rPr>
                <w:rFonts w:eastAsiaTheme="minorEastAsia"/>
                <w:lang w:eastAsia="ko-KR"/>
              </w:rPr>
              <w:t xml:space="preserve">Reuse RMC from single-link PSCCH test </w:t>
            </w:r>
          </w:p>
        </w:tc>
      </w:tr>
      <w:tr w:rsidR="001169CC" w:rsidRPr="00E90F07" w14:paraId="0207F680" w14:textId="77777777" w:rsidTr="001169CC">
        <w:trPr>
          <w:trHeight w:val="120"/>
          <w:jc w:val="center"/>
        </w:trPr>
        <w:tc>
          <w:tcPr>
            <w:tcW w:w="1973" w:type="pct"/>
            <w:gridSpan w:val="2"/>
            <w:tcBorders>
              <w:left w:val="single" w:sz="8" w:space="0" w:color="000000"/>
              <w:bottom w:val="single" w:sz="8" w:space="0" w:color="000000"/>
              <w:right w:val="single" w:sz="8" w:space="0" w:color="000000"/>
            </w:tcBorders>
            <w:vAlign w:val="center"/>
          </w:tcPr>
          <w:p w14:paraId="49DED42C" w14:textId="77777777" w:rsidR="001169CC" w:rsidRPr="00E90F07" w:rsidRDefault="001169CC" w:rsidP="001169CC">
            <w:pPr>
              <w:spacing w:after="0"/>
              <w:rPr>
                <w:rFonts w:eastAsiaTheme="minorEastAsia"/>
                <w:lang w:eastAsia="ko-KR"/>
              </w:rPr>
            </w:pPr>
            <w:r w:rsidRPr="00E90F07">
              <w:rPr>
                <w:rFonts w:eastAsiaTheme="minorEastAsia"/>
                <w:lang w:eastAsia="ko-KR"/>
              </w:rPr>
              <w:t xml:space="preserve"> Target requirement</w:t>
            </w:r>
          </w:p>
        </w:tc>
        <w:tc>
          <w:tcPr>
            <w:tcW w:w="3027"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47E72D5" w14:textId="3CA53A86" w:rsidR="001169CC" w:rsidRPr="00E90F07" w:rsidRDefault="001169CC" w:rsidP="001169CC">
            <w:pPr>
              <w:spacing w:after="0"/>
              <w:jc w:val="center"/>
              <w:rPr>
                <w:rFonts w:eastAsiaTheme="minorEastAsia"/>
                <w:lang w:eastAsia="ko-KR"/>
              </w:rPr>
            </w:pPr>
            <w:r>
              <w:rPr>
                <w:rFonts w:eastAsiaTheme="minorEastAsia"/>
                <w:lang w:eastAsia="ko-KR"/>
              </w:rPr>
              <w:t>1</w:t>
            </w:r>
            <w:r>
              <w:rPr>
                <w:rFonts w:eastAsiaTheme="minorEastAsia" w:hint="eastAsia"/>
                <w:lang w:eastAsia="zh-CN"/>
              </w:rPr>
              <w:t>%</w:t>
            </w:r>
            <w:r>
              <w:rPr>
                <w:rFonts w:eastAsiaTheme="minorEastAsia"/>
                <w:lang w:eastAsia="ko-KR"/>
              </w:rPr>
              <w:t xml:space="preserve"> BLER of </w:t>
            </w:r>
            <w:r w:rsidRPr="00E90F07">
              <w:rPr>
                <w:rFonts w:eastAsiaTheme="minorEastAsia"/>
                <w:lang w:eastAsia="ko-KR"/>
              </w:rPr>
              <w:t>PSCCH</w:t>
            </w:r>
          </w:p>
        </w:tc>
      </w:tr>
      <w:tr w:rsidR="001169CC" w:rsidRPr="00E90F07" w14:paraId="2BF00EEC" w14:textId="77777777" w:rsidTr="001169CC">
        <w:trPr>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6884AEB" w14:textId="77777777" w:rsidR="001169CC" w:rsidRPr="00E90F07" w:rsidRDefault="001169CC" w:rsidP="001169CC">
            <w:pPr>
              <w:spacing w:after="0"/>
              <w:rPr>
                <w:rFonts w:eastAsiaTheme="minorEastAsia"/>
                <w:lang w:eastAsia="ko-KR"/>
              </w:rPr>
            </w:pPr>
            <w:r w:rsidRPr="00E90F07">
              <w:rPr>
                <w:rFonts w:eastAsiaTheme="minorEastAsia"/>
                <w:lang w:eastAsia="ko-KR"/>
              </w:rPr>
              <w:t>Note 1: Time offset of Sidelink UE received signal with respect to GNSS reference timing.</w:t>
            </w:r>
          </w:p>
          <w:p w14:paraId="35AED89D" w14:textId="77777777" w:rsidR="001169CC" w:rsidRPr="00E90F07" w:rsidRDefault="001169CC" w:rsidP="001169CC">
            <w:pPr>
              <w:spacing w:after="0"/>
              <w:rPr>
                <w:rFonts w:eastAsiaTheme="minorEastAsia"/>
                <w:lang w:eastAsia="ko-KR"/>
              </w:rPr>
            </w:pPr>
            <w:r w:rsidRPr="00E90F07">
              <w:rPr>
                <w:rFonts w:eastAsiaTheme="minorEastAsia"/>
                <w:lang w:eastAsia="ko-KR"/>
              </w:rPr>
              <w:t>Note 2: Frequency offset of Sidelink UE with respect to GNSS reference frequency.</w:t>
            </w:r>
          </w:p>
          <w:p w14:paraId="0FB8D532" w14:textId="77777777" w:rsidR="001169CC" w:rsidRPr="00E90F07" w:rsidRDefault="001169CC" w:rsidP="001169CC">
            <w:pPr>
              <w:spacing w:after="0"/>
              <w:rPr>
                <w:rFonts w:eastAsiaTheme="minorEastAsia"/>
                <w:lang w:eastAsia="ko-KR"/>
              </w:rPr>
            </w:pPr>
            <w:r w:rsidRPr="00E90F07">
              <w:rPr>
                <w:rFonts w:eastAsiaTheme="minorEastAsia"/>
                <w:lang w:eastAsia="ko-KR"/>
              </w:rPr>
              <w:t>Note 3: OCC index (in TS 38.211) for PSCCH DMRS is randomly selected between {0, 1, 2} for each PSCCH transmission.</w:t>
            </w:r>
          </w:p>
          <w:p w14:paraId="40D7A55F" w14:textId="541DD839" w:rsidR="001169CC" w:rsidRPr="00E90F07" w:rsidRDefault="001169CC" w:rsidP="002B1005">
            <w:pPr>
              <w:keepNext/>
              <w:spacing w:after="0"/>
              <w:rPr>
                <w:rFonts w:eastAsiaTheme="minorEastAsia"/>
                <w:lang w:eastAsia="ko-KR"/>
              </w:rPr>
            </w:pPr>
            <w:r>
              <w:rPr>
                <w:rFonts w:eastAsiaTheme="minorEastAsia"/>
                <w:lang w:eastAsia="ko-KR"/>
              </w:rPr>
              <w:t xml:space="preserve">Note 4: </w:t>
            </w:r>
            <w:bookmarkStart w:id="39" w:name="OLE_LINK139"/>
            <w:r w:rsidR="002B1005" w:rsidRPr="002B1005">
              <w:rPr>
                <w:rFonts w:eastAsiaTheme="minorEastAsia"/>
                <w:i/>
                <w:lang w:eastAsia="ko-KR"/>
              </w:rPr>
              <w:t>N</w:t>
            </w:r>
            <w:r w:rsidR="002B1005">
              <w:rPr>
                <w:rFonts w:eastAsiaTheme="minorEastAsia"/>
                <w:lang w:eastAsia="ko-KR"/>
              </w:rPr>
              <w:t>=9 for 40MHz channel bandwidth</w:t>
            </w:r>
            <w:bookmarkEnd w:id="39"/>
            <w:r w:rsidR="002B1005">
              <w:rPr>
                <w:rFonts w:eastAsiaTheme="minorEastAsia"/>
                <w:lang w:eastAsia="ko-KR"/>
              </w:rPr>
              <w:t xml:space="preserve">,  </w:t>
            </w:r>
            <w:bookmarkStart w:id="40" w:name="OLE_LINK140"/>
            <w:r w:rsidR="002B1005" w:rsidRPr="002B1005">
              <w:rPr>
                <w:rFonts w:eastAsiaTheme="minorEastAsia"/>
                <w:i/>
                <w:lang w:eastAsia="ko-KR"/>
              </w:rPr>
              <w:t>N</w:t>
            </w:r>
            <w:r w:rsidR="002B1005">
              <w:rPr>
                <w:rFonts w:eastAsiaTheme="minorEastAsia"/>
                <w:lang w:eastAsia="ko-KR"/>
              </w:rPr>
              <w:t>=4 for 20MHz channel bandwidth</w:t>
            </w:r>
            <w:bookmarkEnd w:id="40"/>
            <w:r w:rsidR="002B1005">
              <w:rPr>
                <w:rFonts w:eastAsiaTheme="minorEastAsia"/>
                <w:lang w:eastAsia="ko-KR"/>
              </w:rPr>
              <w:t xml:space="preserve"> and </w:t>
            </w:r>
            <w:r w:rsidR="002B1005" w:rsidRPr="002B1005">
              <w:rPr>
                <w:rFonts w:eastAsiaTheme="minorEastAsia"/>
                <w:i/>
                <w:lang w:eastAsia="ko-KR"/>
              </w:rPr>
              <w:t>N</w:t>
            </w:r>
            <w:r w:rsidR="002B1005">
              <w:rPr>
                <w:rFonts w:eastAsiaTheme="minorEastAsia"/>
                <w:lang w:eastAsia="ko-KR"/>
              </w:rPr>
              <w:t xml:space="preserve">=1 for 10MHz channel bandwidth ; </w:t>
            </w:r>
            <w:r>
              <w:rPr>
                <w:rFonts w:eastAsiaTheme="minorEastAsia"/>
                <w:lang w:eastAsia="ko-KR"/>
              </w:rPr>
              <w:t>Each UE occupies one sub-channel, hence all the sub-channels are filled</w:t>
            </w:r>
          </w:p>
        </w:tc>
      </w:tr>
    </w:tbl>
    <w:p w14:paraId="113A17E2" w14:textId="6E9C9F09" w:rsidR="00A9426B" w:rsidRPr="002B1005" w:rsidRDefault="002B1005" w:rsidP="002B1005">
      <w:pPr>
        <w:numPr>
          <w:ilvl w:val="0"/>
          <w:numId w:val="16"/>
        </w:numPr>
        <w:spacing w:beforeLines="100" w:before="240"/>
        <w:ind w:left="714" w:hanging="357"/>
        <w:jc w:val="both"/>
        <w:rPr>
          <w:rFonts w:eastAsia="Malgun Gothic"/>
        </w:rPr>
      </w:pPr>
      <w:r w:rsidRPr="00590F9E">
        <w:rPr>
          <w:rFonts w:eastAsia="Malgun Gothic" w:hint="eastAsia"/>
          <w:b/>
        </w:rPr>
        <w:t>O</w:t>
      </w:r>
      <w:r w:rsidRPr="00590F9E">
        <w:rPr>
          <w:rFonts w:eastAsia="Malgun Gothic"/>
          <w:b/>
        </w:rPr>
        <w:t>ption3</w:t>
      </w:r>
      <w:r w:rsidR="00F462F7" w:rsidRPr="00590F9E">
        <w:rPr>
          <w:rFonts w:eastAsia="Malgun Gothic"/>
          <w:b/>
        </w:rPr>
        <w:t>:</w:t>
      </w:r>
      <w:r w:rsidR="00F462F7" w:rsidRPr="002B1005">
        <w:rPr>
          <w:rFonts w:eastAsia="Malgun Gothic"/>
        </w:rPr>
        <w:t xml:space="preserve"> </w:t>
      </w:r>
      <w:r w:rsidR="009C2D04">
        <w:rPr>
          <w:rFonts w:eastAsia="Malgun Gothic"/>
        </w:rPr>
        <w:t xml:space="preserve">Use following methodology based on Table 2.3-1 with </w:t>
      </w:r>
      <w:r w:rsidR="00F86375">
        <w:rPr>
          <w:rFonts w:eastAsia="Malgun Gothic"/>
        </w:rPr>
        <w:t xml:space="preserve">the </w:t>
      </w:r>
      <w:r w:rsidR="009C2D04">
        <w:rPr>
          <w:rFonts w:eastAsia="Malgun Gothic"/>
        </w:rPr>
        <w:t>modification for PSFCH periodicity from 0 to 1.</w:t>
      </w:r>
    </w:p>
    <w:p w14:paraId="676924F0" w14:textId="77777777" w:rsidR="002B1005" w:rsidRPr="002B1005" w:rsidRDefault="002B1005" w:rsidP="002B1005">
      <w:pPr>
        <w:numPr>
          <w:ilvl w:val="1"/>
          <w:numId w:val="16"/>
        </w:numPr>
        <w:spacing w:afterLines="50" w:after="120"/>
        <w:ind w:left="1434" w:hanging="357"/>
        <w:jc w:val="both"/>
        <w:rPr>
          <w:rFonts w:eastAsia="Malgun Gothic"/>
        </w:rPr>
      </w:pPr>
      <w:r w:rsidRPr="002B1005">
        <w:rPr>
          <w:rFonts w:eastAsia="Malgun Gothic"/>
        </w:rPr>
        <w:t>TE sets PSSCH priority (in PSCCH) when PSFCH Tx capability &lt; 10, x PSSCH with higher priority, 10-x PSSCH with lower priority. Note that PSFCH is selected according to PSSCH priority, hence if PSFCH Tx capability = x, the x feedback corresponding to x high priority PSSCH is transmitted to TE.</w:t>
      </w:r>
    </w:p>
    <w:p w14:paraId="47BAEEFE" w14:textId="77777777" w:rsidR="002B1005" w:rsidRPr="002B1005" w:rsidRDefault="002B1005" w:rsidP="002B1005">
      <w:pPr>
        <w:numPr>
          <w:ilvl w:val="1"/>
          <w:numId w:val="16"/>
        </w:numPr>
        <w:spacing w:afterLines="50" w:after="120"/>
        <w:ind w:left="1434" w:hanging="357"/>
        <w:jc w:val="both"/>
        <w:rPr>
          <w:rFonts w:eastAsia="Malgun Gothic"/>
        </w:rPr>
      </w:pPr>
      <w:r w:rsidRPr="002B1005">
        <w:rPr>
          <w:rFonts w:eastAsia="Malgun Gothic"/>
        </w:rPr>
        <w:t xml:space="preserve">TE can verify UE PSCCH decoding success or failure by checking whether all the higher priority PSSCH feedback is received. In order to always feedback all the high priority SCHs, UE has to decode all CCH to know the priority. </w:t>
      </w:r>
    </w:p>
    <w:p w14:paraId="726A87F0" w14:textId="16B6ECE6" w:rsidR="009454F7" w:rsidRPr="00FB19C6" w:rsidRDefault="002B1005" w:rsidP="00C071B0">
      <w:pPr>
        <w:numPr>
          <w:ilvl w:val="1"/>
          <w:numId w:val="16"/>
        </w:numPr>
        <w:spacing w:after="0"/>
        <w:ind w:left="1434" w:hanging="357"/>
        <w:jc w:val="both"/>
        <w:rPr>
          <w:rFonts w:eastAsia="Malgun Gothic"/>
        </w:rPr>
      </w:pPr>
      <w:r w:rsidRPr="002B1005">
        <w:rPr>
          <w:rFonts w:eastAsia="Malgun Gothic"/>
        </w:rPr>
        <w:t>To avoid UE cheating, TE can randomize the location of higher priority PSSCHs</w:t>
      </w:r>
    </w:p>
    <w:p w14:paraId="7D6D864D" w14:textId="789ACDB2" w:rsidR="00E90F07" w:rsidRPr="00C76E92" w:rsidRDefault="00E90F07" w:rsidP="00E90F07">
      <w:pPr>
        <w:pStyle w:val="20"/>
        <w:rPr>
          <w:rFonts w:ascii="Times New Roman" w:hAnsi="Times New Roman" w:cs="Times New Roman"/>
          <w:lang w:eastAsia="zh-CN"/>
        </w:rPr>
      </w:pPr>
      <w:r w:rsidRPr="00C76E92">
        <w:rPr>
          <w:rFonts w:ascii="Times New Roman" w:hAnsi="Times New Roman" w:cs="Times New Roman"/>
          <w:lang w:eastAsia="zh-CN"/>
        </w:rPr>
        <w:t>PS</w:t>
      </w:r>
      <w:r w:rsidR="00FB4541" w:rsidRPr="00C76E92">
        <w:rPr>
          <w:rFonts w:ascii="Times New Roman" w:hAnsi="Times New Roman" w:cs="Times New Roman"/>
          <w:lang w:eastAsia="zh-CN"/>
        </w:rPr>
        <w:t>FCH</w:t>
      </w:r>
      <w:r w:rsidRPr="00C76E92">
        <w:rPr>
          <w:rFonts w:ascii="Times New Roman" w:hAnsi="Times New Roman" w:cs="Times New Roman"/>
          <w:lang w:eastAsia="zh-CN"/>
        </w:rPr>
        <w:t xml:space="preserve"> decoding capability test</w:t>
      </w:r>
    </w:p>
    <w:p w14:paraId="785C2B4B" w14:textId="36C3D3AD" w:rsidR="00E90F07" w:rsidRPr="00C76E92" w:rsidRDefault="00C76E92" w:rsidP="002E4331">
      <w:pPr>
        <w:numPr>
          <w:ilvl w:val="0"/>
          <w:numId w:val="16"/>
        </w:numPr>
        <w:jc w:val="both"/>
        <w:rPr>
          <w:rFonts w:eastAsia="Arial Unicode MS"/>
          <w:lang w:eastAsia="zh-CN"/>
        </w:rPr>
      </w:pPr>
      <w:r>
        <w:rPr>
          <w:rFonts w:eastAsia="Malgun Gothic"/>
        </w:rPr>
        <w:t xml:space="preserve">The purpose of this test is to verify the maximum decoding PSFCHs </w:t>
      </w:r>
      <w:r w:rsidR="007B25E0">
        <w:rPr>
          <w:rFonts w:eastAsia="Malgun Gothic"/>
        </w:rPr>
        <w:t xml:space="preserve">with </w:t>
      </w:r>
      <w:r w:rsidR="008D425C">
        <w:rPr>
          <w:rFonts w:eastAsia="Malgun Gothic"/>
        </w:rPr>
        <w:t>ACK/</w:t>
      </w:r>
      <w:r w:rsidR="007B25E0">
        <w:rPr>
          <w:rFonts w:eastAsia="Malgun Gothic"/>
        </w:rPr>
        <w:t>N</w:t>
      </w:r>
      <w:r w:rsidR="008D425C">
        <w:rPr>
          <w:rFonts w:eastAsia="Malgun Gothic"/>
        </w:rPr>
        <w:t xml:space="preserve">ACK feedback </w:t>
      </w:r>
      <w:r w:rsidR="00A80485">
        <w:rPr>
          <w:rFonts w:eastAsia="Malgun Gothic"/>
        </w:rPr>
        <w:t>per slot</w:t>
      </w:r>
      <w:r w:rsidR="00B20293" w:rsidRPr="00C76E92">
        <w:rPr>
          <w:rFonts w:eastAsia="Malgun Gothic"/>
          <w:lang w:eastAsia="ko-KR"/>
        </w:rPr>
        <w:t>.</w:t>
      </w:r>
    </w:p>
    <w:bookmarkEnd w:id="0"/>
    <w:bookmarkEnd w:id="1"/>
    <w:bookmarkEnd w:id="2"/>
    <w:p w14:paraId="18984D7C" w14:textId="77777777" w:rsidR="001E0D6E" w:rsidRPr="001E0D6E" w:rsidRDefault="001E0D6E" w:rsidP="001E0D6E">
      <w:pPr>
        <w:pStyle w:val="afa"/>
        <w:ind w:left="420"/>
        <w:rPr>
          <w:rFonts w:eastAsia="Malgun Gothic"/>
          <w:lang w:eastAsia="ko-KR"/>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513"/>
        <w:gridCol w:w="1194"/>
        <w:gridCol w:w="2045"/>
        <w:gridCol w:w="2363"/>
      </w:tblGrid>
      <w:tr w:rsidR="001E0D6E" w:rsidRPr="001934FC" w14:paraId="03DB6118" w14:textId="77777777" w:rsidTr="0080709C">
        <w:tc>
          <w:tcPr>
            <w:tcW w:w="4037" w:type="dxa"/>
            <w:gridSpan w:val="2"/>
            <w:shd w:val="clear" w:color="auto" w:fill="auto"/>
            <w:vAlign w:val="center"/>
          </w:tcPr>
          <w:p w14:paraId="25E1556B" w14:textId="77777777" w:rsidR="001E0D6E" w:rsidRPr="0080709C" w:rsidRDefault="001E0D6E" w:rsidP="001E0D6E">
            <w:pPr>
              <w:pStyle w:val="TAH"/>
              <w:rPr>
                <w:rFonts w:ascii="Times New Roman" w:hAnsi="Times New Roman" w:cs="Times New Roman"/>
                <w:sz w:val="20"/>
              </w:rPr>
            </w:pPr>
            <w:r w:rsidRPr="0080709C">
              <w:rPr>
                <w:rFonts w:ascii="Times New Roman" w:hAnsi="Times New Roman" w:cs="Times New Roman"/>
                <w:sz w:val="20"/>
              </w:rPr>
              <w:t>Parameter</w:t>
            </w:r>
          </w:p>
        </w:tc>
        <w:tc>
          <w:tcPr>
            <w:tcW w:w="1194" w:type="dxa"/>
            <w:shd w:val="clear" w:color="auto" w:fill="auto"/>
            <w:vAlign w:val="center"/>
          </w:tcPr>
          <w:p w14:paraId="5096B104" w14:textId="77777777" w:rsidR="001E0D6E" w:rsidRPr="0080709C" w:rsidRDefault="001E0D6E" w:rsidP="001E0D6E">
            <w:pPr>
              <w:pStyle w:val="TAH"/>
              <w:rPr>
                <w:rFonts w:ascii="Times New Roman" w:hAnsi="Times New Roman" w:cs="Times New Roman"/>
                <w:sz w:val="20"/>
              </w:rPr>
            </w:pPr>
            <w:r w:rsidRPr="0080709C">
              <w:rPr>
                <w:rFonts w:ascii="Times New Roman" w:hAnsi="Times New Roman" w:cs="Times New Roman"/>
                <w:sz w:val="20"/>
              </w:rPr>
              <w:t>Unit</w:t>
            </w:r>
          </w:p>
        </w:tc>
        <w:tc>
          <w:tcPr>
            <w:tcW w:w="4408" w:type="dxa"/>
            <w:gridSpan w:val="2"/>
            <w:shd w:val="clear" w:color="auto" w:fill="auto"/>
            <w:vAlign w:val="center"/>
          </w:tcPr>
          <w:p w14:paraId="4011BF0E" w14:textId="77777777" w:rsidR="001E0D6E" w:rsidRPr="0080709C" w:rsidRDefault="001E0D6E" w:rsidP="001E0D6E">
            <w:pPr>
              <w:pStyle w:val="TAH"/>
              <w:rPr>
                <w:rFonts w:ascii="Times New Roman" w:hAnsi="Times New Roman" w:cs="Times New Roman"/>
                <w:sz w:val="20"/>
              </w:rPr>
            </w:pPr>
            <w:r w:rsidRPr="0080709C">
              <w:rPr>
                <w:rFonts w:ascii="Times New Roman" w:hAnsi="Times New Roman" w:cs="Times New Roman"/>
                <w:sz w:val="20"/>
              </w:rPr>
              <w:t>Test 1</w:t>
            </w:r>
          </w:p>
        </w:tc>
      </w:tr>
      <w:tr w:rsidR="001E0D6E" w:rsidRPr="001934FC" w14:paraId="4DB52A2A" w14:textId="77777777" w:rsidTr="0080709C">
        <w:tc>
          <w:tcPr>
            <w:tcW w:w="4037" w:type="dxa"/>
            <w:gridSpan w:val="2"/>
            <w:shd w:val="clear" w:color="auto" w:fill="auto"/>
            <w:vAlign w:val="center"/>
          </w:tcPr>
          <w:p w14:paraId="12288381" w14:textId="77777777" w:rsidR="001E0D6E" w:rsidRPr="0080709C" w:rsidRDefault="001E0D6E" w:rsidP="001E0D6E">
            <w:pPr>
              <w:pStyle w:val="TAL"/>
              <w:rPr>
                <w:rFonts w:ascii="Times New Roman" w:hAnsi="Times New Roman" w:cs="Times New Roman"/>
                <w:sz w:val="20"/>
              </w:rPr>
            </w:pPr>
            <w:r w:rsidRPr="0080709C">
              <w:rPr>
                <w:rFonts w:ascii="Times New Roman" w:hAnsi="Times New Roman" w:cs="Times New Roman"/>
                <w:sz w:val="20"/>
              </w:rPr>
              <w:t>Active cell(s)</w:t>
            </w:r>
          </w:p>
        </w:tc>
        <w:tc>
          <w:tcPr>
            <w:tcW w:w="1194" w:type="dxa"/>
            <w:shd w:val="clear" w:color="auto" w:fill="auto"/>
            <w:vAlign w:val="center"/>
          </w:tcPr>
          <w:p w14:paraId="37499EAA" w14:textId="77777777" w:rsidR="001E0D6E" w:rsidRPr="0080709C" w:rsidRDefault="001E0D6E" w:rsidP="001E0D6E">
            <w:pPr>
              <w:pStyle w:val="TAC"/>
              <w:rPr>
                <w:rFonts w:ascii="Times New Roman" w:hAnsi="Times New Roman" w:cs="Times New Roman"/>
                <w:sz w:val="20"/>
              </w:rPr>
            </w:pPr>
          </w:p>
        </w:tc>
        <w:tc>
          <w:tcPr>
            <w:tcW w:w="4408" w:type="dxa"/>
            <w:gridSpan w:val="2"/>
            <w:shd w:val="clear" w:color="auto" w:fill="auto"/>
            <w:vAlign w:val="center"/>
          </w:tcPr>
          <w:p w14:paraId="1E58BF72" w14:textId="77777777" w:rsidR="001E0D6E" w:rsidRPr="0080709C" w:rsidRDefault="001E0D6E" w:rsidP="008A4120">
            <w:pPr>
              <w:pStyle w:val="TAC"/>
              <w:rPr>
                <w:rFonts w:ascii="Times New Roman" w:hAnsi="Times New Roman" w:cs="Times New Roman"/>
                <w:sz w:val="20"/>
              </w:rPr>
            </w:pPr>
            <w:r w:rsidRPr="0080709C">
              <w:rPr>
                <w:rFonts w:ascii="Times New Roman" w:hAnsi="Times New Roman" w:cs="Times New Roman"/>
                <w:sz w:val="20"/>
              </w:rPr>
              <w:t>None</w:t>
            </w:r>
          </w:p>
        </w:tc>
      </w:tr>
      <w:tr w:rsidR="001E0D6E" w:rsidRPr="001934FC" w14:paraId="2BF2865A" w14:textId="77777777" w:rsidTr="0080709C">
        <w:tc>
          <w:tcPr>
            <w:tcW w:w="4037" w:type="dxa"/>
            <w:gridSpan w:val="2"/>
            <w:shd w:val="clear" w:color="auto" w:fill="auto"/>
            <w:vAlign w:val="center"/>
          </w:tcPr>
          <w:p w14:paraId="3A1F7E7A" w14:textId="77777777" w:rsidR="001E0D6E" w:rsidRPr="0080709C" w:rsidRDefault="001E0D6E" w:rsidP="001E0D6E">
            <w:pPr>
              <w:pStyle w:val="TAL"/>
              <w:rPr>
                <w:rFonts w:ascii="Times New Roman" w:eastAsiaTheme="minorEastAsia" w:hAnsi="Times New Roman" w:cs="Times New Roman"/>
                <w:sz w:val="20"/>
                <w:lang w:eastAsia="zh-CN"/>
              </w:rPr>
            </w:pPr>
            <w:r w:rsidRPr="0080709C">
              <w:rPr>
                <w:rFonts w:ascii="Times New Roman" w:eastAsiaTheme="minorEastAsia" w:hAnsi="Times New Roman" w:cs="Times New Roman" w:hint="eastAsia"/>
                <w:sz w:val="20"/>
                <w:lang w:eastAsia="zh-CN"/>
              </w:rPr>
              <w:t>B</w:t>
            </w:r>
            <w:r w:rsidRPr="0080709C">
              <w:rPr>
                <w:rFonts w:ascii="Times New Roman" w:eastAsiaTheme="minorEastAsia" w:hAnsi="Times New Roman" w:cs="Times New Roman"/>
                <w:sz w:val="20"/>
                <w:lang w:eastAsia="zh-CN"/>
              </w:rPr>
              <w:t>andwidth</w:t>
            </w:r>
          </w:p>
        </w:tc>
        <w:tc>
          <w:tcPr>
            <w:tcW w:w="1194" w:type="dxa"/>
            <w:shd w:val="clear" w:color="auto" w:fill="auto"/>
            <w:vAlign w:val="center"/>
          </w:tcPr>
          <w:p w14:paraId="6543D367" w14:textId="77777777" w:rsidR="001E0D6E" w:rsidRPr="0080709C" w:rsidRDefault="001E0D6E" w:rsidP="001E0D6E">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hint="eastAsia"/>
                <w:sz w:val="20"/>
                <w:lang w:eastAsia="zh-CN"/>
              </w:rPr>
              <w:t>M</w:t>
            </w:r>
            <w:r w:rsidRPr="0080709C">
              <w:rPr>
                <w:rFonts w:ascii="Times New Roman" w:eastAsiaTheme="minorEastAsia" w:hAnsi="Times New Roman" w:cs="Times New Roman"/>
                <w:sz w:val="20"/>
                <w:lang w:eastAsia="zh-CN"/>
              </w:rPr>
              <w:t>Hz</w:t>
            </w:r>
          </w:p>
        </w:tc>
        <w:tc>
          <w:tcPr>
            <w:tcW w:w="4408" w:type="dxa"/>
            <w:gridSpan w:val="2"/>
            <w:shd w:val="clear" w:color="auto" w:fill="auto"/>
            <w:vAlign w:val="center"/>
          </w:tcPr>
          <w:p w14:paraId="76120263" w14:textId="13CE3365" w:rsidR="00DF159B" w:rsidRPr="0080709C" w:rsidRDefault="00140A43" w:rsidP="00DB740D">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sz w:val="20"/>
                <w:lang w:eastAsia="zh-CN"/>
              </w:rPr>
              <w:t>40</w:t>
            </w:r>
          </w:p>
        </w:tc>
      </w:tr>
      <w:tr w:rsidR="001E0D6E" w:rsidRPr="001934FC" w14:paraId="57EF1977" w14:textId="77777777" w:rsidTr="0080709C">
        <w:tc>
          <w:tcPr>
            <w:tcW w:w="4037" w:type="dxa"/>
            <w:gridSpan w:val="2"/>
            <w:shd w:val="clear" w:color="auto" w:fill="auto"/>
            <w:vAlign w:val="center"/>
          </w:tcPr>
          <w:p w14:paraId="1219043D" w14:textId="77777777" w:rsidR="001E0D6E" w:rsidRPr="0080709C" w:rsidRDefault="001E0D6E" w:rsidP="001E0D6E">
            <w:pPr>
              <w:pStyle w:val="TAL"/>
              <w:rPr>
                <w:rFonts w:ascii="Times New Roman" w:eastAsiaTheme="minorEastAsia" w:hAnsi="Times New Roman" w:cs="Times New Roman"/>
                <w:sz w:val="20"/>
                <w:lang w:eastAsia="zh-CN"/>
              </w:rPr>
            </w:pPr>
            <w:r w:rsidRPr="0080709C">
              <w:rPr>
                <w:rFonts w:ascii="Times New Roman" w:eastAsiaTheme="minorEastAsia" w:hAnsi="Times New Roman" w:cs="Times New Roman" w:hint="eastAsia"/>
                <w:sz w:val="20"/>
                <w:lang w:eastAsia="zh-CN"/>
              </w:rPr>
              <w:t>S</w:t>
            </w:r>
            <w:r w:rsidRPr="0080709C">
              <w:rPr>
                <w:rFonts w:ascii="Times New Roman" w:eastAsiaTheme="minorEastAsia" w:hAnsi="Times New Roman" w:cs="Times New Roman"/>
                <w:sz w:val="20"/>
                <w:lang w:eastAsia="zh-CN"/>
              </w:rPr>
              <w:t>CS</w:t>
            </w:r>
          </w:p>
        </w:tc>
        <w:tc>
          <w:tcPr>
            <w:tcW w:w="1194" w:type="dxa"/>
            <w:shd w:val="clear" w:color="auto" w:fill="auto"/>
            <w:vAlign w:val="center"/>
          </w:tcPr>
          <w:p w14:paraId="64C44DF5" w14:textId="77777777" w:rsidR="001E0D6E" w:rsidRPr="0080709C" w:rsidRDefault="001E0D6E" w:rsidP="001E0D6E">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sz w:val="20"/>
                <w:lang w:eastAsia="zh-CN"/>
              </w:rPr>
              <w:t>kHz</w:t>
            </w:r>
          </w:p>
        </w:tc>
        <w:tc>
          <w:tcPr>
            <w:tcW w:w="4408" w:type="dxa"/>
            <w:gridSpan w:val="2"/>
            <w:shd w:val="clear" w:color="auto" w:fill="auto"/>
            <w:vAlign w:val="center"/>
          </w:tcPr>
          <w:p w14:paraId="59EF99E0" w14:textId="77777777" w:rsidR="001E0D6E" w:rsidRPr="0080709C" w:rsidRDefault="001E0D6E" w:rsidP="001E0D6E">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hint="eastAsia"/>
                <w:sz w:val="20"/>
                <w:lang w:eastAsia="zh-CN"/>
              </w:rPr>
              <w:t>3</w:t>
            </w:r>
            <w:r w:rsidRPr="0080709C">
              <w:rPr>
                <w:rFonts w:ascii="Times New Roman" w:eastAsiaTheme="minorEastAsia" w:hAnsi="Times New Roman" w:cs="Times New Roman"/>
                <w:sz w:val="20"/>
                <w:lang w:eastAsia="zh-CN"/>
              </w:rPr>
              <w:t>0</w:t>
            </w:r>
          </w:p>
        </w:tc>
      </w:tr>
      <w:tr w:rsidR="00340631" w:rsidRPr="001934FC" w14:paraId="45261F72" w14:textId="77777777" w:rsidTr="0080709C">
        <w:tc>
          <w:tcPr>
            <w:tcW w:w="4037" w:type="dxa"/>
            <w:gridSpan w:val="2"/>
            <w:shd w:val="clear" w:color="auto" w:fill="auto"/>
            <w:vAlign w:val="center"/>
          </w:tcPr>
          <w:p w14:paraId="1CD249C1" w14:textId="07FDA719" w:rsidR="00340631" w:rsidRPr="0080709C" w:rsidRDefault="00340631" w:rsidP="00340631">
            <w:pPr>
              <w:pStyle w:val="TAL"/>
              <w:rPr>
                <w:rFonts w:ascii="Times New Roman" w:eastAsiaTheme="minorEastAsia" w:hAnsi="Times New Roman" w:cs="Times New Roman"/>
                <w:sz w:val="20"/>
                <w:lang w:eastAsia="zh-CN"/>
              </w:rPr>
            </w:pPr>
            <w:r w:rsidRPr="0080709C">
              <w:rPr>
                <w:rFonts w:ascii="Times New Roman" w:eastAsiaTheme="minorEastAsia" w:hAnsi="Times New Roman" w:cs="Times New Roman"/>
                <w:sz w:val="20"/>
                <w:lang w:eastAsia="zh-CN"/>
              </w:rPr>
              <w:t>Subchannel size</w:t>
            </w:r>
          </w:p>
        </w:tc>
        <w:tc>
          <w:tcPr>
            <w:tcW w:w="1194" w:type="dxa"/>
            <w:shd w:val="clear" w:color="auto" w:fill="auto"/>
            <w:vAlign w:val="center"/>
          </w:tcPr>
          <w:p w14:paraId="4A643C91" w14:textId="29002594" w:rsidR="00340631" w:rsidRPr="0080709C" w:rsidRDefault="00340631" w:rsidP="00340631">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sz w:val="20"/>
                <w:lang w:eastAsia="zh-CN"/>
              </w:rPr>
              <w:t>RBs</w:t>
            </w:r>
          </w:p>
        </w:tc>
        <w:tc>
          <w:tcPr>
            <w:tcW w:w="4408" w:type="dxa"/>
            <w:gridSpan w:val="2"/>
            <w:shd w:val="clear" w:color="auto" w:fill="auto"/>
            <w:vAlign w:val="center"/>
          </w:tcPr>
          <w:p w14:paraId="02745D26" w14:textId="68966DB9" w:rsidR="00340631" w:rsidRPr="0080709C" w:rsidRDefault="00340631" w:rsidP="00DB740D">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sz w:val="20"/>
                <w:lang w:eastAsia="zh-CN"/>
              </w:rPr>
              <w:t>10</w:t>
            </w:r>
          </w:p>
        </w:tc>
      </w:tr>
      <w:tr w:rsidR="00340631" w:rsidRPr="001934FC" w14:paraId="4ECB2161" w14:textId="77777777" w:rsidTr="0080709C">
        <w:tc>
          <w:tcPr>
            <w:tcW w:w="4037" w:type="dxa"/>
            <w:gridSpan w:val="2"/>
            <w:shd w:val="clear" w:color="auto" w:fill="auto"/>
            <w:vAlign w:val="center"/>
          </w:tcPr>
          <w:p w14:paraId="31B86FE2" w14:textId="7DD932DD" w:rsidR="00340631" w:rsidRPr="0080709C" w:rsidRDefault="00340631" w:rsidP="00340631">
            <w:pPr>
              <w:pStyle w:val="TAL"/>
              <w:rPr>
                <w:rFonts w:ascii="Times New Roman" w:eastAsiaTheme="minorEastAsia" w:hAnsi="Times New Roman" w:cs="Times New Roman"/>
                <w:sz w:val="20"/>
                <w:lang w:eastAsia="zh-CN"/>
              </w:rPr>
            </w:pPr>
            <w:r w:rsidRPr="0080709C">
              <w:rPr>
                <w:rFonts w:ascii="Times New Roman" w:eastAsiaTheme="minorEastAsia" w:hAnsi="Times New Roman" w:cs="Times New Roman"/>
                <w:sz w:val="20"/>
                <w:lang w:eastAsia="zh-CN"/>
              </w:rPr>
              <w:t>PSFCH periodicity</w:t>
            </w:r>
          </w:p>
        </w:tc>
        <w:tc>
          <w:tcPr>
            <w:tcW w:w="1194" w:type="dxa"/>
            <w:shd w:val="clear" w:color="auto" w:fill="auto"/>
            <w:vAlign w:val="center"/>
          </w:tcPr>
          <w:p w14:paraId="0BA90D7E" w14:textId="47851AA9" w:rsidR="00340631" w:rsidRPr="0080709C" w:rsidRDefault="00340631" w:rsidP="00340631">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sz w:val="20"/>
                <w:lang w:eastAsia="zh-CN"/>
              </w:rPr>
              <w:t>slots</w:t>
            </w:r>
          </w:p>
        </w:tc>
        <w:tc>
          <w:tcPr>
            <w:tcW w:w="4408" w:type="dxa"/>
            <w:gridSpan w:val="2"/>
            <w:shd w:val="clear" w:color="auto" w:fill="auto"/>
            <w:vAlign w:val="center"/>
          </w:tcPr>
          <w:p w14:paraId="6F774CD3" w14:textId="762FDD21" w:rsidR="00340631" w:rsidRPr="0080709C" w:rsidRDefault="00340631" w:rsidP="00340631">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sz w:val="20"/>
                <w:lang w:eastAsia="zh-CN"/>
              </w:rPr>
              <w:t>1</w:t>
            </w:r>
          </w:p>
        </w:tc>
      </w:tr>
      <w:tr w:rsidR="001E0D6E" w:rsidRPr="001934FC" w14:paraId="693AB1AB" w14:textId="77777777" w:rsidTr="0080709C">
        <w:tc>
          <w:tcPr>
            <w:tcW w:w="1524" w:type="dxa"/>
            <w:vMerge w:val="restart"/>
            <w:shd w:val="clear" w:color="auto" w:fill="auto"/>
            <w:vAlign w:val="center"/>
          </w:tcPr>
          <w:p w14:paraId="0AB0C413" w14:textId="77777777" w:rsidR="001E0D6E" w:rsidRPr="0080709C" w:rsidRDefault="001E0D6E" w:rsidP="001E0D6E">
            <w:pPr>
              <w:pStyle w:val="TAL"/>
              <w:rPr>
                <w:rFonts w:ascii="Times New Roman" w:hAnsi="Times New Roman" w:cs="Times New Roman"/>
                <w:sz w:val="20"/>
              </w:rPr>
            </w:pPr>
            <w:r w:rsidRPr="0080709C">
              <w:rPr>
                <w:rFonts w:ascii="Times New Roman" w:hAnsi="Times New Roman" w:cs="Times New Roman"/>
                <w:sz w:val="20"/>
              </w:rPr>
              <w:t>Sidelink UE i,</w:t>
            </w:r>
          </w:p>
          <w:p w14:paraId="3A5EB836" w14:textId="683C554B" w:rsidR="001E0D6E" w:rsidRPr="0080709C" w:rsidRDefault="001E0D6E" w:rsidP="008A4120">
            <w:pPr>
              <w:pStyle w:val="TAL"/>
              <w:rPr>
                <w:rFonts w:ascii="Times New Roman" w:hAnsi="Times New Roman" w:cs="Times New Roman"/>
                <w:sz w:val="20"/>
              </w:rPr>
            </w:pPr>
            <w:r w:rsidRPr="0080709C">
              <w:rPr>
                <w:rFonts w:ascii="Times New Roman" w:hAnsi="Times New Roman" w:cs="Times New Roman"/>
                <w:sz w:val="20"/>
              </w:rPr>
              <w:t xml:space="preserve">0 ≤ i ≤ </w:t>
            </w:r>
            <w:r w:rsidR="008A4120">
              <w:rPr>
                <w:rFonts w:ascii="Times New Roman" w:hAnsi="Times New Roman" w:cs="Times New Roman"/>
                <w:sz w:val="20"/>
              </w:rPr>
              <w:t>N</w:t>
            </w:r>
            <w:r w:rsidRPr="0080709C">
              <w:rPr>
                <w:rFonts w:ascii="Times New Roman" w:hAnsi="Times New Roman" w:cs="Times New Roman"/>
                <w:sz w:val="20"/>
              </w:rPr>
              <w:t>-1</w:t>
            </w:r>
            <w:r w:rsidR="008A4120">
              <w:rPr>
                <w:rFonts w:ascii="Times New Roman" w:hAnsi="Times New Roman" w:cs="Times New Roman"/>
                <w:sz w:val="20"/>
              </w:rPr>
              <w:t xml:space="preserve"> (Note 3)</w:t>
            </w:r>
          </w:p>
        </w:tc>
        <w:tc>
          <w:tcPr>
            <w:tcW w:w="2513" w:type="dxa"/>
            <w:shd w:val="clear" w:color="auto" w:fill="auto"/>
            <w:vAlign w:val="center"/>
          </w:tcPr>
          <w:p w14:paraId="5ECDC901" w14:textId="1A5C4E42" w:rsidR="001E0D6E" w:rsidRPr="0080709C" w:rsidRDefault="001E0D6E" w:rsidP="00D94E98">
            <w:pPr>
              <w:pStyle w:val="TAL"/>
              <w:rPr>
                <w:rFonts w:ascii="Times New Roman" w:hAnsi="Times New Roman" w:cs="Times New Roman"/>
                <w:sz w:val="20"/>
              </w:rPr>
            </w:pPr>
            <w:r w:rsidRPr="0080709C">
              <w:rPr>
                <w:rFonts w:ascii="Times New Roman" w:hAnsi="Times New Roman" w:cs="Times New Roman"/>
                <w:sz w:val="20"/>
              </w:rPr>
              <w:t xml:space="preserve">Sidelink </w:t>
            </w:r>
            <w:r w:rsidR="00D94E98">
              <w:rPr>
                <w:rFonts w:ascii="Times New Roman" w:hAnsi="Times New Roman" w:cs="Times New Roman"/>
                <w:sz w:val="20"/>
              </w:rPr>
              <w:t>t</w:t>
            </w:r>
            <w:r w:rsidRPr="0080709C">
              <w:rPr>
                <w:rFonts w:ascii="Times New Roman" w:hAnsi="Times New Roman" w:cs="Times New Roman"/>
                <w:sz w:val="20"/>
              </w:rPr>
              <w:t>ransmissions</w:t>
            </w:r>
          </w:p>
        </w:tc>
        <w:tc>
          <w:tcPr>
            <w:tcW w:w="1194" w:type="dxa"/>
            <w:shd w:val="clear" w:color="auto" w:fill="auto"/>
            <w:vAlign w:val="center"/>
          </w:tcPr>
          <w:p w14:paraId="17A51FF4" w14:textId="77777777" w:rsidR="001E0D6E" w:rsidRPr="0080709C" w:rsidRDefault="001E0D6E" w:rsidP="001E0D6E">
            <w:pPr>
              <w:pStyle w:val="TAC"/>
              <w:rPr>
                <w:rFonts w:ascii="Times New Roman" w:hAnsi="Times New Roman" w:cs="Times New Roman"/>
                <w:sz w:val="20"/>
              </w:rPr>
            </w:pPr>
          </w:p>
        </w:tc>
        <w:tc>
          <w:tcPr>
            <w:tcW w:w="4408" w:type="dxa"/>
            <w:gridSpan w:val="2"/>
            <w:shd w:val="clear" w:color="auto" w:fill="auto"/>
            <w:vAlign w:val="center"/>
          </w:tcPr>
          <w:p w14:paraId="34C79F65" w14:textId="77777777" w:rsidR="001E0D6E" w:rsidRPr="0080709C" w:rsidRDefault="001E0D6E" w:rsidP="001E0D6E">
            <w:pPr>
              <w:pStyle w:val="TAC"/>
              <w:rPr>
                <w:rFonts w:ascii="Times New Roman" w:hAnsi="Times New Roman" w:cs="Times New Roman"/>
                <w:sz w:val="20"/>
              </w:rPr>
            </w:pPr>
            <w:r w:rsidRPr="0080709C">
              <w:rPr>
                <w:rFonts w:ascii="Times New Roman" w:hAnsi="Times New Roman" w:cs="Times New Roman"/>
                <w:sz w:val="20"/>
              </w:rPr>
              <w:t>PSFCH</w:t>
            </w:r>
          </w:p>
        </w:tc>
      </w:tr>
      <w:tr w:rsidR="001E0D6E" w:rsidRPr="001934FC" w14:paraId="51F0CC38" w14:textId="77777777" w:rsidTr="0080709C">
        <w:tc>
          <w:tcPr>
            <w:tcW w:w="1524" w:type="dxa"/>
            <w:vMerge/>
            <w:shd w:val="clear" w:color="auto" w:fill="auto"/>
            <w:vAlign w:val="center"/>
          </w:tcPr>
          <w:p w14:paraId="0BBECE02" w14:textId="77777777" w:rsidR="001E0D6E" w:rsidRPr="0080709C" w:rsidRDefault="001E0D6E" w:rsidP="001E0D6E">
            <w:pPr>
              <w:pStyle w:val="TAL"/>
              <w:rPr>
                <w:rFonts w:ascii="Times New Roman" w:hAnsi="Times New Roman" w:cs="Times New Roman"/>
                <w:sz w:val="20"/>
              </w:rPr>
            </w:pPr>
          </w:p>
        </w:tc>
        <w:tc>
          <w:tcPr>
            <w:tcW w:w="2513" w:type="dxa"/>
            <w:shd w:val="clear" w:color="auto" w:fill="auto"/>
            <w:vAlign w:val="center"/>
          </w:tcPr>
          <w:p w14:paraId="31F1D0E2" w14:textId="77777777" w:rsidR="001E0D6E" w:rsidRPr="0080709C" w:rsidRDefault="001E0D6E" w:rsidP="001E0D6E">
            <w:pPr>
              <w:pStyle w:val="TAL"/>
              <w:rPr>
                <w:rFonts w:ascii="Times New Roman" w:hAnsi="Times New Roman" w:cs="Times New Roman"/>
                <w:sz w:val="20"/>
              </w:rPr>
            </w:pPr>
            <w:r w:rsidRPr="0080709C">
              <w:rPr>
                <w:rFonts w:ascii="Times New Roman" w:hAnsi="Times New Roman" w:cs="Times New Roman"/>
                <w:sz w:val="20"/>
              </w:rPr>
              <w:t>Timing offset (Note 1)</w:t>
            </w:r>
          </w:p>
        </w:tc>
        <w:tc>
          <w:tcPr>
            <w:tcW w:w="1194" w:type="dxa"/>
            <w:shd w:val="clear" w:color="auto" w:fill="auto"/>
            <w:vAlign w:val="center"/>
          </w:tcPr>
          <w:p w14:paraId="24E743BF" w14:textId="77777777" w:rsidR="001E0D6E" w:rsidRPr="0080709C" w:rsidRDefault="001E0D6E" w:rsidP="001E0D6E">
            <w:pPr>
              <w:pStyle w:val="TAC"/>
              <w:rPr>
                <w:rFonts w:ascii="Times New Roman" w:hAnsi="Times New Roman" w:cs="Times New Roman"/>
                <w:sz w:val="20"/>
              </w:rPr>
            </w:pPr>
            <w:r w:rsidRPr="0080709C">
              <w:rPr>
                <w:rFonts w:ascii="Times New Roman" w:eastAsia="?? ??" w:hAnsi="Times New Roman" w:cs="Times New Roman"/>
                <w:sz w:val="20"/>
              </w:rPr>
              <w:sym w:font="Symbol" w:char="F06D"/>
            </w:r>
            <w:r w:rsidRPr="0080709C">
              <w:rPr>
                <w:rFonts w:ascii="Times New Roman" w:eastAsia="?? ??" w:hAnsi="Times New Roman" w:cs="Times New Roman"/>
                <w:sz w:val="20"/>
              </w:rPr>
              <w:t>s</w:t>
            </w:r>
          </w:p>
        </w:tc>
        <w:tc>
          <w:tcPr>
            <w:tcW w:w="4408" w:type="dxa"/>
            <w:gridSpan w:val="2"/>
            <w:shd w:val="clear" w:color="auto" w:fill="auto"/>
            <w:vAlign w:val="center"/>
          </w:tcPr>
          <w:p w14:paraId="571EC177" w14:textId="77777777" w:rsidR="001E0D6E" w:rsidRPr="0080709C" w:rsidRDefault="001E0D6E" w:rsidP="001E0D6E">
            <w:pPr>
              <w:pStyle w:val="TAC"/>
              <w:rPr>
                <w:rFonts w:ascii="Times New Roman" w:hAnsi="Times New Roman" w:cs="Times New Roman"/>
                <w:sz w:val="20"/>
              </w:rPr>
            </w:pPr>
            <w:r w:rsidRPr="0080709C">
              <w:rPr>
                <w:rFonts w:ascii="Times New Roman" w:hAnsi="Times New Roman" w:cs="Times New Roman"/>
                <w:sz w:val="20"/>
              </w:rPr>
              <w:t>0</w:t>
            </w:r>
          </w:p>
        </w:tc>
      </w:tr>
      <w:tr w:rsidR="001E0D6E" w:rsidRPr="001934FC" w14:paraId="662E9F7B" w14:textId="77777777" w:rsidTr="0080709C">
        <w:tc>
          <w:tcPr>
            <w:tcW w:w="1524" w:type="dxa"/>
            <w:vMerge/>
            <w:shd w:val="clear" w:color="auto" w:fill="auto"/>
            <w:vAlign w:val="center"/>
          </w:tcPr>
          <w:p w14:paraId="1DD75FF4" w14:textId="77777777" w:rsidR="001E0D6E" w:rsidRPr="0080709C" w:rsidRDefault="001E0D6E" w:rsidP="001E0D6E">
            <w:pPr>
              <w:pStyle w:val="TAL"/>
              <w:rPr>
                <w:rFonts w:ascii="Times New Roman" w:hAnsi="Times New Roman" w:cs="Times New Roman"/>
                <w:sz w:val="20"/>
              </w:rPr>
            </w:pPr>
          </w:p>
        </w:tc>
        <w:tc>
          <w:tcPr>
            <w:tcW w:w="2513" w:type="dxa"/>
            <w:shd w:val="clear" w:color="auto" w:fill="auto"/>
            <w:vAlign w:val="center"/>
          </w:tcPr>
          <w:p w14:paraId="6A88E4C9" w14:textId="77777777" w:rsidR="001E0D6E" w:rsidRPr="0080709C" w:rsidRDefault="001E0D6E" w:rsidP="001E0D6E">
            <w:pPr>
              <w:pStyle w:val="TAL"/>
              <w:rPr>
                <w:rFonts w:ascii="Times New Roman" w:hAnsi="Times New Roman" w:cs="Times New Roman"/>
                <w:sz w:val="20"/>
              </w:rPr>
            </w:pPr>
            <w:r w:rsidRPr="0080709C">
              <w:rPr>
                <w:rFonts w:ascii="Times New Roman" w:hAnsi="Times New Roman" w:cs="Times New Roman"/>
                <w:sz w:val="20"/>
              </w:rPr>
              <w:t>Frequency offset (Note 2)</w:t>
            </w:r>
          </w:p>
        </w:tc>
        <w:tc>
          <w:tcPr>
            <w:tcW w:w="1194" w:type="dxa"/>
            <w:shd w:val="clear" w:color="auto" w:fill="auto"/>
            <w:vAlign w:val="center"/>
          </w:tcPr>
          <w:p w14:paraId="20BDE85C" w14:textId="77777777" w:rsidR="001E0D6E" w:rsidRPr="0080709C" w:rsidRDefault="001E0D6E" w:rsidP="001E0D6E">
            <w:pPr>
              <w:pStyle w:val="TAC"/>
              <w:rPr>
                <w:rFonts w:ascii="Times New Roman" w:hAnsi="Times New Roman" w:cs="Times New Roman"/>
                <w:sz w:val="20"/>
              </w:rPr>
            </w:pPr>
            <w:r w:rsidRPr="0080709C">
              <w:rPr>
                <w:rFonts w:ascii="Times New Roman" w:hAnsi="Times New Roman" w:cs="Times New Roman"/>
                <w:sz w:val="20"/>
              </w:rPr>
              <w:t>Hz</w:t>
            </w:r>
          </w:p>
        </w:tc>
        <w:tc>
          <w:tcPr>
            <w:tcW w:w="4408" w:type="dxa"/>
            <w:gridSpan w:val="2"/>
            <w:shd w:val="clear" w:color="auto" w:fill="auto"/>
            <w:vAlign w:val="center"/>
          </w:tcPr>
          <w:p w14:paraId="3087D622" w14:textId="77777777" w:rsidR="001E0D6E" w:rsidRPr="0080709C" w:rsidRDefault="001E0D6E" w:rsidP="001E0D6E">
            <w:pPr>
              <w:pStyle w:val="TAC"/>
              <w:rPr>
                <w:rFonts w:ascii="Times New Roman" w:hAnsi="Times New Roman" w:cs="Times New Roman"/>
                <w:sz w:val="20"/>
              </w:rPr>
            </w:pPr>
            <w:r w:rsidRPr="0080709C">
              <w:rPr>
                <w:rFonts w:ascii="Times New Roman" w:hAnsi="Times New Roman" w:cs="Times New Roman"/>
                <w:sz w:val="20"/>
              </w:rPr>
              <w:t>0</w:t>
            </w:r>
          </w:p>
        </w:tc>
      </w:tr>
      <w:tr w:rsidR="001E0D6E" w:rsidRPr="001934FC" w14:paraId="6132C63B" w14:textId="77777777" w:rsidTr="0080709C">
        <w:tc>
          <w:tcPr>
            <w:tcW w:w="1524" w:type="dxa"/>
            <w:vMerge/>
            <w:shd w:val="clear" w:color="auto" w:fill="auto"/>
            <w:vAlign w:val="center"/>
          </w:tcPr>
          <w:p w14:paraId="25A91650" w14:textId="77777777" w:rsidR="001E0D6E" w:rsidRPr="0080709C" w:rsidRDefault="001E0D6E" w:rsidP="001E0D6E">
            <w:pPr>
              <w:pStyle w:val="TAL"/>
              <w:rPr>
                <w:rFonts w:ascii="Times New Roman" w:hAnsi="Times New Roman" w:cs="Times New Roman"/>
                <w:sz w:val="20"/>
              </w:rPr>
            </w:pPr>
          </w:p>
        </w:tc>
        <w:tc>
          <w:tcPr>
            <w:tcW w:w="2513" w:type="dxa"/>
            <w:shd w:val="clear" w:color="auto" w:fill="auto"/>
            <w:vAlign w:val="center"/>
          </w:tcPr>
          <w:p w14:paraId="62C9D2BA" w14:textId="77777777" w:rsidR="001E0D6E" w:rsidRPr="0080709C" w:rsidRDefault="001E0D6E" w:rsidP="001E0D6E">
            <w:pPr>
              <w:pStyle w:val="TAL"/>
              <w:rPr>
                <w:rFonts w:ascii="Times New Roman" w:hAnsi="Times New Roman" w:cs="Times New Roman"/>
                <w:sz w:val="20"/>
                <w:lang w:eastAsia="zh-CN"/>
              </w:rPr>
            </w:pPr>
            <w:r w:rsidRPr="0080709C">
              <w:rPr>
                <w:rFonts w:ascii="Times New Roman" w:hAnsi="Times New Roman" w:cs="Times New Roman"/>
                <w:sz w:val="20"/>
                <w:lang w:eastAsia="zh-CN"/>
              </w:rPr>
              <w:t>Synchronization source</w:t>
            </w:r>
          </w:p>
        </w:tc>
        <w:tc>
          <w:tcPr>
            <w:tcW w:w="1194" w:type="dxa"/>
            <w:shd w:val="clear" w:color="auto" w:fill="auto"/>
            <w:vAlign w:val="center"/>
          </w:tcPr>
          <w:p w14:paraId="73A61756" w14:textId="77777777" w:rsidR="001E0D6E" w:rsidRPr="0080709C" w:rsidRDefault="001E0D6E" w:rsidP="001E0D6E">
            <w:pPr>
              <w:pStyle w:val="TAC"/>
              <w:rPr>
                <w:rFonts w:ascii="Times New Roman" w:hAnsi="Times New Roman" w:cs="Times New Roman"/>
                <w:sz w:val="20"/>
              </w:rPr>
            </w:pPr>
          </w:p>
        </w:tc>
        <w:tc>
          <w:tcPr>
            <w:tcW w:w="4408" w:type="dxa"/>
            <w:gridSpan w:val="2"/>
            <w:shd w:val="clear" w:color="auto" w:fill="auto"/>
            <w:vAlign w:val="center"/>
          </w:tcPr>
          <w:p w14:paraId="45DA426A" w14:textId="77777777" w:rsidR="001E0D6E" w:rsidRPr="0080709C" w:rsidRDefault="001E0D6E" w:rsidP="001E0D6E">
            <w:pPr>
              <w:pStyle w:val="TAC"/>
              <w:rPr>
                <w:rFonts w:ascii="Times New Roman" w:hAnsi="Times New Roman" w:cs="Times New Roman"/>
                <w:sz w:val="20"/>
                <w:lang w:eastAsia="zh-CN"/>
              </w:rPr>
            </w:pPr>
            <w:r w:rsidRPr="0080709C">
              <w:rPr>
                <w:rFonts w:ascii="Times New Roman" w:hAnsi="Times New Roman" w:cs="Times New Roman"/>
                <w:sz w:val="20"/>
                <w:lang w:eastAsia="zh-CN"/>
              </w:rPr>
              <w:t>GNSS or GNSS-equivalent</w:t>
            </w:r>
          </w:p>
        </w:tc>
      </w:tr>
      <w:tr w:rsidR="001E0D6E" w:rsidRPr="001934FC" w14:paraId="76A797E2" w14:textId="77777777" w:rsidTr="0080709C">
        <w:tc>
          <w:tcPr>
            <w:tcW w:w="1524" w:type="dxa"/>
            <w:vMerge/>
            <w:shd w:val="clear" w:color="auto" w:fill="auto"/>
            <w:vAlign w:val="center"/>
          </w:tcPr>
          <w:p w14:paraId="73EBAA95" w14:textId="77777777" w:rsidR="001E0D6E" w:rsidRPr="0080709C" w:rsidRDefault="001E0D6E" w:rsidP="001E0D6E">
            <w:pPr>
              <w:pStyle w:val="TAL"/>
              <w:rPr>
                <w:rFonts w:ascii="Times New Roman" w:hAnsi="Times New Roman" w:cs="Times New Roman"/>
                <w:sz w:val="20"/>
              </w:rPr>
            </w:pPr>
          </w:p>
        </w:tc>
        <w:tc>
          <w:tcPr>
            <w:tcW w:w="2513" w:type="dxa"/>
            <w:shd w:val="clear" w:color="auto" w:fill="auto"/>
            <w:vAlign w:val="center"/>
          </w:tcPr>
          <w:p w14:paraId="32FC1E93" w14:textId="77777777" w:rsidR="001E0D6E" w:rsidRPr="0080709C" w:rsidRDefault="001E0D6E" w:rsidP="001E0D6E">
            <w:pPr>
              <w:pStyle w:val="TAL"/>
              <w:rPr>
                <w:rFonts w:ascii="Times New Roman" w:hAnsi="Times New Roman" w:cs="Times New Roman"/>
                <w:sz w:val="20"/>
              </w:rPr>
            </w:pPr>
            <w:r w:rsidRPr="0080709C">
              <w:rPr>
                <w:rFonts w:ascii="Times New Roman" w:hAnsi="Times New Roman" w:cs="Times New Roman"/>
                <w:sz w:val="20"/>
              </w:rPr>
              <w:t>Propagation Channel</w:t>
            </w:r>
          </w:p>
        </w:tc>
        <w:tc>
          <w:tcPr>
            <w:tcW w:w="1194" w:type="dxa"/>
            <w:shd w:val="clear" w:color="auto" w:fill="auto"/>
            <w:vAlign w:val="center"/>
          </w:tcPr>
          <w:p w14:paraId="0D2DBE67" w14:textId="77777777" w:rsidR="001E0D6E" w:rsidRPr="0080709C" w:rsidRDefault="001E0D6E" w:rsidP="001E0D6E">
            <w:pPr>
              <w:pStyle w:val="TAC"/>
              <w:rPr>
                <w:rFonts w:ascii="Times New Roman" w:hAnsi="Times New Roman" w:cs="Times New Roman"/>
                <w:sz w:val="20"/>
              </w:rPr>
            </w:pPr>
          </w:p>
        </w:tc>
        <w:tc>
          <w:tcPr>
            <w:tcW w:w="4408" w:type="dxa"/>
            <w:gridSpan w:val="2"/>
            <w:shd w:val="clear" w:color="auto" w:fill="auto"/>
            <w:vAlign w:val="center"/>
          </w:tcPr>
          <w:p w14:paraId="2EEE3675" w14:textId="77777777" w:rsidR="001E0D6E" w:rsidRPr="0080709C" w:rsidRDefault="001E0D6E" w:rsidP="001E0D6E">
            <w:pPr>
              <w:pStyle w:val="TAC"/>
              <w:rPr>
                <w:rFonts w:ascii="Times New Roman" w:hAnsi="Times New Roman" w:cs="Times New Roman"/>
                <w:sz w:val="20"/>
              </w:rPr>
            </w:pPr>
            <w:r w:rsidRPr="0080709C">
              <w:rPr>
                <w:rFonts w:ascii="Times New Roman" w:hAnsi="Times New Roman" w:cs="Times New Roman"/>
                <w:sz w:val="20"/>
              </w:rPr>
              <w:t>Static propagation condition</w:t>
            </w:r>
          </w:p>
          <w:p w14:paraId="03ABF376" w14:textId="1CD47528" w:rsidR="001E0D6E" w:rsidRPr="0080709C" w:rsidRDefault="00985536" w:rsidP="00985536">
            <w:pPr>
              <w:pStyle w:val="TAC"/>
              <w:rPr>
                <w:rFonts w:ascii="Times New Roman" w:hAnsi="Times New Roman" w:cs="Times New Roman"/>
                <w:sz w:val="20"/>
              </w:rPr>
            </w:pPr>
            <w:r>
              <w:rPr>
                <w:rFonts w:ascii="Times New Roman" w:hAnsi="Times New Roman" w:cs="Times New Roman"/>
                <w:sz w:val="20"/>
              </w:rPr>
              <w:t xml:space="preserve">Without </w:t>
            </w:r>
            <w:r w:rsidR="001E0D6E" w:rsidRPr="0080709C">
              <w:rPr>
                <w:rFonts w:ascii="Times New Roman" w:hAnsi="Times New Roman" w:cs="Times New Roman"/>
                <w:sz w:val="20"/>
              </w:rPr>
              <w:t>external noise</w:t>
            </w:r>
          </w:p>
        </w:tc>
      </w:tr>
      <w:tr w:rsidR="001E0D6E" w:rsidRPr="001934FC" w14:paraId="1948DA0A" w14:textId="77777777" w:rsidTr="0080709C">
        <w:tc>
          <w:tcPr>
            <w:tcW w:w="1524" w:type="dxa"/>
            <w:vMerge/>
            <w:shd w:val="clear" w:color="auto" w:fill="auto"/>
            <w:vAlign w:val="center"/>
          </w:tcPr>
          <w:p w14:paraId="1740055F" w14:textId="77777777" w:rsidR="001E0D6E" w:rsidRPr="0080709C" w:rsidRDefault="001E0D6E" w:rsidP="001E0D6E">
            <w:pPr>
              <w:pStyle w:val="TAL"/>
              <w:rPr>
                <w:rFonts w:ascii="Times New Roman" w:hAnsi="Times New Roman" w:cs="Times New Roman"/>
                <w:sz w:val="20"/>
              </w:rPr>
            </w:pPr>
          </w:p>
        </w:tc>
        <w:tc>
          <w:tcPr>
            <w:tcW w:w="2513" w:type="dxa"/>
            <w:shd w:val="clear" w:color="auto" w:fill="auto"/>
            <w:vAlign w:val="center"/>
          </w:tcPr>
          <w:p w14:paraId="0E1AD931" w14:textId="77777777" w:rsidR="001E0D6E" w:rsidRPr="0080709C" w:rsidRDefault="001E0D6E" w:rsidP="001E0D6E">
            <w:pPr>
              <w:pStyle w:val="TAL"/>
              <w:rPr>
                <w:rFonts w:ascii="Times New Roman" w:hAnsi="Times New Roman" w:cs="Times New Roman"/>
                <w:sz w:val="20"/>
              </w:rPr>
            </w:pPr>
            <w:r w:rsidRPr="0080709C">
              <w:rPr>
                <w:rFonts w:ascii="Times New Roman" w:hAnsi="Times New Roman" w:cs="Times New Roman"/>
                <w:sz w:val="20"/>
              </w:rPr>
              <w:t>Antenna configuration</w:t>
            </w:r>
          </w:p>
        </w:tc>
        <w:tc>
          <w:tcPr>
            <w:tcW w:w="1194" w:type="dxa"/>
            <w:shd w:val="clear" w:color="auto" w:fill="auto"/>
            <w:vAlign w:val="center"/>
          </w:tcPr>
          <w:p w14:paraId="370AF1D0" w14:textId="77777777" w:rsidR="001E0D6E" w:rsidRPr="0080709C" w:rsidRDefault="001E0D6E" w:rsidP="001E0D6E">
            <w:pPr>
              <w:pStyle w:val="TAC"/>
              <w:rPr>
                <w:rFonts w:ascii="Times New Roman" w:hAnsi="Times New Roman" w:cs="Times New Roman"/>
                <w:sz w:val="20"/>
              </w:rPr>
            </w:pPr>
          </w:p>
        </w:tc>
        <w:tc>
          <w:tcPr>
            <w:tcW w:w="4408" w:type="dxa"/>
            <w:gridSpan w:val="2"/>
            <w:shd w:val="clear" w:color="auto" w:fill="auto"/>
            <w:vAlign w:val="center"/>
          </w:tcPr>
          <w:p w14:paraId="39EB7734" w14:textId="2A9E0434" w:rsidR="001E0D6E" w:rsidRPr="0080709C" w:rsidRDefault="001E0D6E" w:rsidP="001E0D6E">
            <w:pPr>
              <w:pStyle w:val="TAC"/>
              <w:rPr>
                <w:rFonts w:ascii="Times New Roman" w:hAnsi="Times New Roman" w:cs="Times New Roman"/>
                <w:sz w:val="20"/>
              </w:rPr>
            </w:pPr>
            <w:r w:rsidRPr="0080709C">
              <w:rPr>
                <w:rFonts w:ascii="Times New Roman" w:hAnsi="Times New Roman" w:cs="Times New Roman"/>
                <w:sz w:val="20"/>
              </w:rPr>
              <w:t>1x2</w:t>
            </w:r>
            <w:r w:rsidR="00D94E98">
              <w:rPr>
                <w:rFonts w:ascii="Times New Roman" w:hAnsi="Times New Roman" w:cs="Times New Roman"/>
                <w:sz w:val="20"/>
              </w:rPr>
              <w:t xml:space="preserve"> Low</w:t>
            </w:r>
          </w:p>
        </w:tc>
      </w:tr>
      <w:tr w:rsidR="001E0D6E" w:rsidRPr="001934FC" w14:paraId="60173059" w14:textId="77777777" w:rsidTr="0080709C">
        <w:trPr>
          <w:trHeight w:val="79"/>
        </w:trPr>
        <w:tc>
          <w:tcPr>
            <w:tcW w:w="1524" w:type="dxa"/>
            <w:vMerge/>
            <w:shd w:val="clear" w:color="auto" w:fill="auto"/>
            <w:vAlign w:val="center"/>
          </w:tcPr>
          <w:p w14:paraId="1AE16470" w14:textId="77777777" w:rsidR="001E0D6E" w:rsidRPr="0080709C" w:rsidRDefault="001E0D6E" w:rsidP="001E0D6E">
            <w:pPr>
              <w:pStyle w:val="TAL"/>
              <w:rPr>
                <w:rFonts w:ascii="Times New Roman" w:hAnsi="Times New Roman" w:cs="Times New Roman"/>
                <w:sz w:val="20"/>
              </w:rPr>
            </w:pPr>
          </w:p>
        </w:tc>
        <w:tc>
          <w:tcPr>
            <w:tcW w:w="2513" w:type="dxa"/>
            <w:vMerge w:val="restart"/>
            <w:shd w:val="clear" w:color="auto" w:fill="auto"/>
            <w:vAlign w:val="center"/>
          </w:tcPr>
          <w:p w14:paraId="53D6D602" w14:textId="77777777" w:rsidR="001E0D6E" w:rsidRPr="0080709C" w:rsidRDefault="001E0D6E" w:rsidP="001E0D6E">
            <w:pPr>
              <w:pStyle w:val="TAL"/>
              <w:rPr>
                <w:rFonts w:ascii="Times New Roman" w:hAnsi="Times New Roman" w:cs="Times New Roman"/>
                <w:sz w:val="20"/>
              </w:rPr>
            </w:pPr>
            <w:r w:rsidRPr="0080709C">
              <w:rPr>
                <w:rFonts w:ascii="Times New Roman" w:hAnsi="Times New Roman" w:cs="Times New Roman"/>
                <w:sz w:val="20"/>
              </w:rPr>
              <w:t>PSFCH resource allocation</w:t>
            </w:r>
          </w:p>
        </w:tc>
        <w:tc>
          <w:tcPr>
            <w:tcW w:w="1194" w:type="dxa"/>
            <w:vMerge w:val="restart"/>
            <w:shd w:val="clear" w:color="auto" w:fill="auto"/>
            <w:vAlign w:val="center"/>
          </w:tcPr>
          <w:p w14:paraId="73DCE2D7" w14:textId="77777777" w:rsidR="001E0D6E" w:rsidRPr="0080709C" w:rsidRDefault="001E0D6E" w:rsidP="001E0D6E">
            <w:pPr>
              <w:pStyle w:val="TAC"/>
              <w:rPr>
                <w:rFonts w:ascii="Times New Roman" w:hAnsi="Times New Roman" w:cs="Times New Roman"/>
                <w:sz w:val="20"/>
              </w:rPr>
            </w:pPr>
          </w:p>
        </w:tc>
        <w:tc>
          <w:tcPr>
            <w:tcW w:w="2045" w:type="dxa"/>
            <w:shd w:val="clear" w:color="auto" w:fill="auto"/>
            <w:vAlign w:val="center"/>
          </w:tcPr>
          <w:p w14:paraId="57DE8C4F" w14:textId="77777777" w:rsidR="001E0D6E" w:rsidRPr="0080709C" w:rsidRDefault="001E0D6E" w:rsidP="001E0D6E">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hint="eastAsia"/>
                <w:sz w:val="20"/>
                <w:lang w:eastAsia="zh-CN"/>
              </w:rPr>
              <w:t>R</w:t>
            </w:r>
            <w:r w:rsidRPr="0080709C">
              <w:rPr>
                <w:rFonts w:ascii="Times New Roman" w:eastAsiaTheme="minorEastAsia" w:hAnsi="Times New Roman" w:cs="Times New Roman"/>
                <w:sz w:val="20"/>
                <w:lang w:eastAsia="zh-CN"/>
              </w:rPr>
              <w:t>B index</w:t>
            </w:r>
          </w:p>
        </w:tc>
        <w:tc>
          <w:tcPr>
            <w:tcW w:w="2363" w:type="dxa"/>
            <w:shd w:val="clear" w:color="auto" w:fill="auto"/>
            <w:vAlign w:val="center"/>
          </w:tcPr>
          <w:p w14:paraId="0FB9A5B8" w14:textId="77777777" w:rsidR="001E0D6E" w:rsidRPr="0080709C" w:rsidRDefault="001E0D6E" w:rsidP="001E0D6E">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hint="eastAsia"/>
                <w:sz w:val="20"/>
                <w:lang w:eastAsia="zh-CN"/>
              </w:rPr>
              <w:t>C</w:t>
            </w:r>
            <w:r w:rsidRPr="0080709C">
              <w:rPr>
                <w:rFonts w:ascii="Times New Roman" w:eastAsiaTheme="minorEastAsia" w:hAnsi="Times New Roman" w:cs="Times New Roman"/>
                <w:sz w:val="20"/>
                <w:lang w:eastAsia="zh-CN"/>
              </w:rPr>
              <w:t>S pair index</w:t>
            </w:r>
          </w:p>
        </w:tc>
      </w:tr>
      <w:tr w:rsidR="001E0D6E" w:rsidRPr="001934FC" w14:paraId="6C383348" w14:textId="77777777" w:rsidTr="0080709C">
        <w:trPr>
          <w:trHeight w:val="349"/>
        </w:trPr>
        <w:tc>
          <w:tcPr>
            <w:tcW w:w="1524" w:type="dxa"/>
            <w:vMerge/>
            <w:shd w:val="clear" w:color="auto" w:fill="auto"/>
            <w:vAlign w:val="center"/>
          </w:tcPr>
          <w:p w14:paraId="74A6C27C" w14:textId="77777777" w:rsidR="001E0D6E" w:rsidRPr="0080709C" w:rsidRDefault="001E0D6E" w:rsidP="001E0D6E">
            <w:pPr>
              <w:pStyle w:val="TAL"/>
              <w:rPr>
                <w:rFonts w:ascii="Times New Roman" w:hAnsi="Times New Roman" w:cs="Times New Roman"/>
                <w:sz w:val="20"/>
              </w:rPr>
            </w:pPr>
          </w:p>
        </w:tc>
        <w:tc>
          <w:tcPr>
            <w:tcW w:w="2513" w:type="dxa"/>
            <w:vMerge/>
            <w:shd w:val="clear" w:color="auto" w:fill="auto"/>
            <w:vAlign w:val="center"/>
          </w:tcPr>
          <w:p w14:paraId="3C800E6D" w14:textId="77777777" w:rsidR="001E0D6E" w:rsidRPr="0080709C" w:rsidRDefault="001E0D6E" w:rsidP="001E0D6E">
            <w:pPr>
              <w:pStyle w:val="TAL"/>
              <w:rPr>
                <w:rFonts w:ascii="Times New Roman" w:hAnsi="Times New Roman" w:cs="Times New Roman"/>
                <w:sz w:val="20"/>
              </w:rPr>
            </w:pPr>
          </w:p>
        </w:tc>
        <w:tc>
          <w:tcPr>
            <w:tcW w:w="1194" w:type="dxa"/>
            <w:vMerge/>
            <w:shd w:val="clear" w:color="auto" w:fill="auto"/>
            <w:vAlign w:val="center"/>
          </w:tcPr>
          <w:p w14:paraId="17B63D59" w14:textId="77777777" w:rsidR="001E0D6E" w:rsidRPr="0080709C" w:rsidRDefault="001E0D6E" w:rsidP="001E0D6E">
            <w:pPr>
              <w:pStyle w:val="TAC"/>
              <w:rPr>
                <w:rFonts w:ascii="Times New Roman" w:hAnsi="Times New Roman" w:cs="Times New Roman"/>
                <w:sz w:val="20"/>
              </w:rPr>
            </w:pPr>
          </w:p>
        </w:tc>
        <w:tc>
          <w:tcPr>
            <w:tcW w:w="2045" w:type="dxa"/>
            <w:shd w:val="clear" w:color="auto" w:fill="auto"/>
            <w:vAlign w:val="center"/>
          </w:tcPr>
          <w:p w14:paraId="7E10159E" w14:textId="26CCFE53" w:rsidR="001E0D6E" w:rsidRPr="0080709C" w:rsidRDefault="001E0D6E" w:rsidP="001E0D6E">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sz w:val="20"/>
                <w:lang w:eastAsia="zh-CN"/>
              </w:rPr>
              <w:t>i</w:t>
            </w:r>
          </w:p>
        </w:tc>
        <w:tc>
          <w:tcPr>
            <w:tcW w:w="2363" w:type="dxa"/>
            <w:shd w:val="clear" w:color="auto" w:fill="auto"/>
            <w:vAlign w:val="center"/>
          </w:tcPr>
          <w:p w14:paraId="4A1A40E3" w14:textId="5B8908FA" w:rsidR="001E0D6E" w:rsidRPr="0080709C" w:rsidRDefault="001E0D6E" w:rsidP="001E0D6E">
            <w:pPr>
              <w:pStyle w:val="TAC"/>
              <w:rPr>
                <w:rFonts w:ascii="Times New Roman" w:eastAsiaTheme="minorEastAsia" w:hAnsi="Times New Roman" w:cs="Times New Roman"/>
                <w:sz w:val="20"/>
                <w:lang w:eastAsia="zh-CN"/>
              </w:rPr>
            </w:pPr>
            <w:r w:rsidRPr="0080709C">
              <w:rPr>
                <w:rFonts w:ascii="Times New Roman" w:eastAsiaTheme="minorEastAsia" w:hAnsi="Times New Roman" w:cs="Times New Roman"/>
                <w:sz w:val="20"/>
                <w:lang w:eastAsia="zh-CN"/>
              </w:rPr>
              <w:t>0</w:t>
            </w:r>
          </w:p>
        </w:tc>
      </w:tr>
      <w:tr w:rsidR="001E0D6E" w:rsidRPr="001934FC" w14:paraId="6A0B33EB" w14:textId="77777777" w:rsidTr="0080709C">
        <w:trPr>
          <w:trHeight w:val="120"/>
        </w:trPr>
        <w:tc>
          <w:tcPr>
            <w:tcW w:w="1524" w:type="dxa"/>
            <w:vMerge/>
            <w:shd w:val="clear" w:color="auto" w:fill="auto"/>
            <w:vAlign w:val="center"/>
          </w:tcPr>
          <w:p w14:paraId="5B7224F9" w14:textId="77777777" w:rsidR="001E0D6E" w:rsidRPr="0080709C" w:rsidRDefault="001E0D6E" w:rsidP="001E0D6E">
            <w:pPr>
              <w:pStyle w:val="TAL"/>
              <w:rPr>
                <w:rFonts w:ascii="Times New Roman" w:hAnsi="Times New Roman" w:cs="Times New Roman"/>
                <w:sz w:val="20"/>
              </w:rPr>
            </w:pPr>
          </w:p>
        </w:tc>
        <w:tc>
          <w:tcPr>
            <w:tcW w:w="2513" w:type="dxa"/>
            <w:shd w:val="clear" w:color="auto" w:fill="auto"/>
            <w:vAlign w:val="center"/>
          </w:tcPr>
          <w:p w14:paraId="45014843" w14:textId="77777777" w:rsidR="001E0D6E" w:rsidRPr="0080709C" w:rsidRDefault="001E0D6E" w:rsidP="001E0D6E">
            <w:pPr>
              <w:pStyle w:val="TAL"/>
              <w:rPr>
                <w:rFonts w:ascii="Times New Roman" w:eastAsiaTheme="minorEastAsia" w:hAnsi="Times New Roman" w:cs="Times New Roman"/>
                <w:sz w:val="20"/>
                <w:lang w:eastAsia="zh-CN"/>
              </w:rPr>
            </w:pPr>
            <w:r w:rsidRPr="0080709C">
              <w:rPr>
                <w:rFonts w:ascii="Times New Roman" w:eastAsiaTheme="minorEastAsia" w:hAnsi="Times New Roman" w:cs="Times New Roman" w:hint="eastAsia"/>
                <w:sz w:val="20"/>
                <w:lang w:eastAsia="zh-CN"/>
              </w:rPr>
              <w:t>T</w:t>
            </w:r>
            <w:r w:rsidRPr="0080709C">
              <w:rPr>
                <w:rFonts w:ascii="Times New Roman" w:eastAsiaTheme="minorEastAsia" w:hAnsi="Times New Roman" w:cs="Times New Roman"/>
                <w:sz w:val="20"/>
                <w:lang w:eastAsia="zh-CN"/>
              </w:rPr>
              <w:t xml:space="preserve">est metric </w:t>
            </w:r>
          </w:p>
        </w:tc>
        <w:tc>
          <w:tcPr>
            <w:tcW w:w="1194" w:type="dxa"/>
            <w:shd w:val="clear" w:color="auto" w:fill="auto"/>
            <w:vAlign w:val="center"/>
          </w:tcPr>
          <w:p w14:paraId="5D3E0A14" w14:textId="77777777" w:rsidR="001E0D6E" w:rsidRPr="0080709C" w:rsidRDefault="001E0D6E" w:rsidP="001E0D6E">
            <w:pPr>
              <w:pStyle w:val="TAC"/>
              <w:rPr>
                <w:rFonts w:ascii="Times New Roman" w:eastAsiaTheme="minorEastAsia" w:hAnsi="Times New Roman" w:cs="Times New Roman"/>
                <w:sz w:val="20"/>
                <w:lang w:eastAsia="zh-CN"/>
              </w:rPr>
            </w:pPr>
          </w:p>
        </w:tc>
        <w:tc>
          <w:tcPr>
            <w:tcW w:w="4408" w:type="dxa"/>
            <w:gridSpan w:val="2"/>
            <w:shd w:val="clear" w:color="auto" w:fill="auto"/>
            <w:vAlign w:val="center"/>
          </w:tcPr>
          <w:p w14:paraId="30159601" w14:textId="29E13E79" w:rsidR="001E0D6E" w:rsidRPr="0080709C" w:rsidRDefault="00985536" w:rsidP="001E0D6E">
            <w:pPr>
              <w:spacing w:after="0"/>
              <w:jc w:val="center"/>
              <w:rPr>
                <w:rFonts w:eastAsia="Calibri"/>
              </w:rPr>
            </w:pPr>
            <w:r>
              <w:rPr>
                <w:rFonts w:eastAsia="Calibri"/>
              </w:rPr>
              <w:t>Pr(ACK miss) &lt;1% and</w:t>
            </w:r>
          </w:p>
          <w:p w14:paraId="7778A2D1" w14:textId="34CEF3FF" w:rsidR="001E0D6E" w:rsidRPr="00883C7E" w:rsidRDefault="001E0D6E" w:rsidP="00985536">
            <w:pPr>
              <w:spacing w:after="0"/>
              <w:jc w:val="center"/>
              <w:rPr>
                <w:rFonts w:eastAsia="Calibri"/>
              </w:rPr>
            </w:pPr>
            <w:r w:rsidRPr="0080709C">
              <w:rPr>
                <w:rFonts w:eastAsia="Calibri"/>
              </w:rPr>
              <w:t>Pr(DTX to ACK) &lt;1%</w:t>
            </w:r>
          </w:p>
        </w:tc>
      </w:tr>
      <w:tr w:rsidR="001E0D6E" w:rsidRPr="001934FC" w14:paraId="13786B38" w14:textId="77777777" w:rsidTr="0080709C">
        <w:tc>
          <w:tcPr>
            <w:tcW w:w="9639" w:type="dxa"/>
            <w:gridSpan w:val="5"/>
            <w:shd w:val="clear" w:color="auto" w:fill="auto"/>
            <w:vAlign w:val="center"/>
          </w:tcPr>
          <w:p w14:paraId="4AD3B249" w14:textId="77777777" w:rsidR="001E0D6E" w:rsidRPr="0080709C" w:rsidRDefault="001E0D6E" w:rsidP="001E0D6E">
            <w:pPr>
              <w:pStyle w:val="TAN"/>
              <w:rPr>
                <w:rFonts w:ascii="Times New Roman" w:eastAsia="Malgun Gothic" w:hAnsi="Times New Roman" w:cs="Times New Roman"/>
                <w:sz w:val="20"/>
              </w:rPr>
            </w:pPr>
            <w:r w:rsidRPr="0080709C">
              <w:rPr>
                <w:rFonts w:ascii="Times New Roman" w:eastAsia="Malgun Gothic" w:hAnsi="Times New Roman" w:cs="Times New Roman"/>
                <w:sz w:val="20"/>
              </w:rPr>
              <w:t>Note 1:</w:t>
            </w:r>
            <w:r w:rsidRPr="0080709C">
              <w:rPr>
                <w:rFonts w:ascii="Times New Roman" w:eastAsia="Malgun Gothic" w:hAnsi="Times New Roman" w:cs="Times New Roman"/>
                <w:sz w:val="20"/>
              </w:rPr>
              <w:tab/>
              <w:t>Time offset of Sidelink UE receive signal with respect to GNSS reference timing.</w:t>
            </w:r>
          </w:p>
          <w:p w14:paraId="366B7449" w14:textId="77777777" w:rsidR="001E0D6E" w:rsidRPr="0080709C" w:rsidRDefault="001E0D6E" w:rsidP="001E0D6E">
            <w:pPr>
              <w:pStyle w:val="TAN"/>
              <w:rPr>
                <w:rFonts w:ascii="Times New Roman" w:eastAsia="Malgun Gothic" w:hAnsi="Times New Roman" w:cs="Times New Roman"/>
                <w:sz w:val="20"/>
              </w:rPr>
            </w:pPr>
            <w:r w:rsidRPr="0080709C">
              <w:rPr>
                <w:rFonts w:ascii="Times New Roman" w:eastAsia="Malgun Gothic" w:hAnsi="Times New Roman" w:cs="Times New Roman"/>
                <w:sz w:val="20"/>
              </w:rPr>
              <w:t>Note 2:</w:t>
            </w:r>
            <w:r w:rsidRPr="0080709C">
              <w:rPr>
                <w:rFonts w:ascii="Times New Roman" w:eastAsia="Malgun Gothic" w:hAnsi="Times New Roman" w:cs="Times New Roman"/>
                <w:sz w:val="20"/>
              </w:rPr>
              <w:tab/>
              <w:t>Frequency offset of Sidelink UE with respect to GNSS reference frequency.</w:t>
            </w:r>
          </w:p>
          <w:p w14:paraId="5358DF39" w14:textId="7380FA9E" w:rsidR="008A4120" w:rsidRPr="00590F9E" w:rsidRDefault="008A4120" w:rsidP="008A4120">
            <w:pPr>
              <w:pStyle w:val="TAN"/>
              <w:rPr>
                <w:rFonts w:ascii="Times New Roman" w:eastAsiaTheme="minorEastAsia" w:hAnsi="Times New Roman" w:cs="Times New Roman"/>
                <w:sz w:val="20"/>
                <w:lang w:val="en-US" w:eastAsia="zh-CN"/>
              </w:rPr>
            </w:pPr>
            <w:r w:rsidRPr="00D327AE">
              <w:rPr>
                <w:rFonts w:ascii="Times New Roman" w:eastAsia="Malgun Gothic" w:hAnsi="Times New Roman" w:cs="Times New Roman"/>
                <w:sz w:val="20"/>
              </w:rPr>
              <w:t>Note 3: N UEs transmit PSFCH one by one following procedure from Section 16.3 of TS 38.1213. N is {5, 15, 25, 32, 35, 45, 50, 64} depending on UE capability</w:t>
            </w:r>
          </w:p>
        </w:tc>
      </w:tr>
    </w:tbl>
    <w:p w14:paraId="0DB61133" w14:textId="77777777" w:rsidR="001E0D6E" w:rsidRPr="001E0D6E" w:rsidRDefault="001E0D6E" w:rsidP="001E0D6E">
      <w:pPr>
        <w:rPr>
          <w:rFonts w:eastAsia="Arial Unicode MS"/>
          <w:lang w:eastAsia="zh-CN"/>
        </w:rPr>
      </w:pPr>
    </w:p>
    <w:p w14:paraId="6EFCD91E" w14:textId="77777777" w:rsidR="00E90F07" w:rsidRPr="001E0D6E" w:rsidRDefault="00E90F07" w:rsidP="00C071B0">
      <w:pPr>
        <w:rPr>
          <w:rFonts w:eastAsia="Arial Unicode MS"/>
          <w:lang w:eastAsia="zh-CN"/>
        </w:rPr>
      </w:pPr>
    </w:p>
    <w:sectPr w:rsidR="00E90F07" w:rsidRPr="001E0D6E"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5D90A" w14:textId="77777777" w:rsidR="000E4EF9" w:rsidRDefault="000E4EF9">
      <w:r>
        <w:separator/>
      </w:r>
    </w:p>
  </w:endnote>
  <w:endnote w:type="continuationSeparator" w:id="0">
    <w:p w14:paraId="16ABFEA4" w14:textId="77777777" w:rsidR="000E4EF9" w:rsidRDefault="000E4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EC177" w14:textId="77777777" w:rsidR="000E4EF9" w:rsidRDefault="000E4EF9">
      <w:r>
        <w:separator/>
      </w:r>
    </w:p>
  </w:footnote>
  <w:footnote w:type="continuationSeparator" w:id="0">
    <w:p w14:paraId="5D7C56B2" w14:textId="77777777" w:rsidR="000E4EF9" w:rsidRDefault="000E4E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815D1"/>
    <w:multiLevelType w:val="hybridMultilevel"/>
    <w:tmpl w:val="62FCE4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0B8EBA24"/>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0"/>
      </w:pPr>
      <w:rPr>
        <w:rFonts w:ascii="Calibri" w:hAnsi="Calibri" w:hint="default"/>
        <w:b w:val="0"/>
        <w:i w:val="0"/>
        <w:sz w:val="30"/>
        <w:szCs w:val="30"/>
      </w:rPr>
    </w:lvl>
    <w:lvl w:ilvl="2">
      <w:start w:val="1"/>
      <w:numFmt w:val="decimal"/>
      <w:pStyle w:val="3"/>
      <w:suff w:val="nothing"/>
      <w:lvlText w:val="%1.%2.%3  "/>
      <w:lvlJc w:val="left"/>
      <w:pPr>
        <w:ind w:left="142" w:firstLine="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329379E"/>
    <w:multiLevelType w:val="hybridMultilevel"/>
    <w:tmpl w:val="BEC62602"/>
    <w:lvl w:ilvl="0" w:tplc="791CB468">
      <w:start w:val="1"/>
      <w:numFmt w:val="bullet"/>
      <w:lvlText w:val="•"/>
      <w:lvlJc w:val="left"/>
      <w:pPr>
        <w:tabs>
          <w:tab w:val="num" w:pos="720"/>
        </w:tabs>
        <w:ind w:left="720" w:hanging="360"/>
      </w:pPr>
      <w:rPr>
        <w:rFonts w:ascii="Arial" w:hAnsi="Arial" w:hint="default"/>
      </w:rPr>
    </w:lvl>
    <w:lvl w:ilvl="1" w:tplc="6CF0A008" w:tentative="1">
      <w:start w:val="1"/>
      <w:numFmt w:val="bullet"/>
      <w:lvlText w:val="•"/>
      <w:lvlJc w:val="left"/>
      <w:pPr>
        <w:tabs>
          <w:tab w:val="num" w:pos="1440"/>
        </w:tabs>
        <w:ind w:left="1440" w:hanging="360"/>
      </w:pPr>
      <w:rPr>
        <w:rFonts w:ascii="Arial" w:hAnsi="Arial" w:hint="default"/>
      </w:rPr>
    </w:lvl>
    <w:lvl w:ilvl="2" w:tplc="CA70C7B8">
      <w:start w:val="1"/>
      <w:numFmt w:val="bullet"/>
      <w:lvlText w:val="•"/>
      <w:lvlJc w:val="left"/>
      <w:pPr>
        <w:tabs>
          <w:tab w:val="num" w:pos="2160"/>
        </w:tabs>
        <w:ind w:left="2160" w:hanging="360"/>
      </w:pPr>
      <w:rPr>
        <w:rFonts w:ascii="Arial" w:hAnsi="Arial" w:hint="default"/>
      </w:rPr>
    </w:lvl>
    <w:lvl w:ilvl="3" w:tplc="5DB68F42" w:tentative="1">
      <w:start w:val="1"/>
      <w:numFmt w:val="bullet"/>
      <w:lvlText w:val="•"/>
      <w:lvlJc w:val="left"/>
      <w:pPr>
        <w:tabs>
          <w:tab w:val="num" w:pos="2880"/>
        </w:tabs>
        <w:ind w:left="2880" w:hanging="360"/>
      </w:pPr>
      <w:rPr>
        <w:rFonts w:ascii="Arial" w:hAnsi="Arial" w:hint="default"/>
      </w:rPr>
    </w:lvl>
    <w:lvl w:ilvl="4" w:tplc="44A858B8" w:tentative="1">
      <w:start w:val="1"/>
      <w:numFmt w:val="bullet"/>
      <w:lvlText w:val="•"/>
      <w:lvlJc w:val="left"/>
      <w:pPr>
        <w:tabs>
          <w:tab w:val="num" w:pos="3600"/>
        </w:tabs>
        <w:ind w:left="3600" w:hanging="360"/>
      </w:pPr>
      <w:rPr>
        <w:rFonts w:ascii="Arial" w:hAnsi="Arial" w:hint="default"/>
      </w:rPr>
    </w:lvl>
    <w:lvl w:ilvl="5" w:tplc="FCEA225E" w:tentative="1">
      <w:start w:val="1"/>
      <w:numFmt w:val="bullet"/>
      <w:lvlText w:val="•"/>
      <w:lvlJc w:val="left"/>
      <w:pPr>
        <w:tabs>
          <w:tab w:val="num" w:pos="4320"/>
        </w:tabs>
        <w:ind w:left="4320" w:hanging="360"/>
      </w:pPr>
      <w:rPr>
        <w:rFonts w:ascii="Arial" w:hAnsi="Arial" w:hint="default"/>
      </w:rPr>
    </w:lvl>
    <w:lvl w:ilvl="6" w:tplc="B6BA9518" w:tentative="1">
      <w:start w:val="1"/>
      <w:numFmt w:val="bullet"/>
      <w:lvlText w:val="•"/>
      <w:lvlJc w:val="left"/>
      <w:pPr>
        <w:tabs>
          <w:tab w:val="num" w:pos="5040"/>
        </w:tabs>
        <w:ind w:left="5040" w:hanging="360"/>
      </w:pPr>
      <w:rPr>
        <w:rFonts w:ascii="Arial" w:hAnsi="Arial" w:hint="default"/>
      </w:rPr>
    </w:lvl>
    <w:lvl w:ilvl="7" w:tplc="40267618" w:tentative="1">
      <w:start w:val="1"/>
      <w:numFmt w:val="bullet"/>
      <w:lvlText w:val="•"/>
      <w:lvlJc w:val="left"/>
      <w:pPr>
        <w:tabs>
          <w:tab w:val="num" w:pos="5760"/>
        </w:tabs>
        <w:ind w:left="5760" w:hanging="360"/>
      </w:pPr>
      <w:rPr>
        <w:rFonts w:ascii="Arial" w:hAnsi="Arial" w:hint="default"/>
      </w:rPr>
    </w:lvl>
    <w:lvl w:ilvl="8" w:tplc="E03886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546BC1"/>
    <w:multiLevelType w:val="hybridMultilevel"/>
    <w:tmpl w:val="708626F8"/>
    <w:lvl w:ilvl="0" w:tplc="04090003">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E3C2201A" w:tentative="1">
      <w:start w:val="1"/>
      <w:numFmt w:val="bullet"/>
      <w:lvlText w:val=""/>
      <w:lvlJc w:val="left"/>
      <w:pPr>
        <w:tabs>
          <w:tab w:val="num" w:pos="2160"/>
        </w:tabs>
        <w:ind w:left="2160" w:hanging="360"/>
      </w:pPr>
      <w:rPr>
        <w:rFonts w:ascii="Wingdings" w:hAnsi="Wingdings" w:hint="default"/>
      </w:rPr>
    </w:lvl>
    <w:lvl w:ilvl="3" w:tplc="F52C1D4A" w:tentative="1">
      <w:start w:val="1"/>
      <w:numFmt w:val="bullet"/>
      <w:lvlText w:val=""/>
      <w:lvlJc w:val="left"/>
      <w:pPr>
        <w:tabs>
          <w:tab w:val="num" w:pos="2880"/>
        </w:tabs>
        <w:ind w:left="2880" w:hanging="360"/>
      </w:pPr>
      <w:rPr>
        <w:rFonts w:ascii="Wingdings" w:hAnsi="Wingdings" w:hint="default"/>
      </w:rPr>
    </w:lvl>
    <w:lvl w:ilvl="4" w:tplc="F598897E" w:tentative="1">
      <w:start w:val="1"/>
      <w:numFmt w:val="bullet"/>
      <w:lvlText w:val=""/>
      <w:lvlJc w:val="left"/>
      <w:pPr>
        <w:tabs>
          <w:tab w:val="num" w:pos="3600"/>
        </w:tabs>
        <w:ind w:left="3600" w:hanging="360"/>
      </w:pPr>
      <w:rPr>
        <w:rFonts w:ascii="Wingdings" w:hAnsi="Wingdings" w:hint="default"/>
      </w:rPr>
    </w:lvl>
    <w:lvl w:ilvl="5" w:tplc="31A605FE" w:tentative="1">
      <w:start w:val="1"/>
      <w:numFmt w:val="bullet"/>
      <w:lvlText w:val=""/>
      <w:lvlJc w:val="left"/>
      <w:pPr>
        <w:tabs>
          <w:tab w:val="num" w:pos="4320"/>
        </w:tabs>
        <w:ind w:left="4320" w:hanging="360"/>
      </w:pPr>
      <w:rPr>
        <w:rFonts w:ascii="Wingdings" w:hAnsi="Wingdings" w:hint="default"/>
      </w:rPr>
    </w:lvl>
    <w:lvl w:ilvl="6" w:tplc="424E1D1C" w:tentative="1">
      <w:start w:val="1"/>
      <w:numFmt w:val="bullet"/>
      <w:lvlText w:val=""/>
      <w:lvlJc w:val="left"/>
      <w:pPr>
        <w:tabs>
          <w:tab w:val="num" w:pos="5040"/>
        </w:tabs>
        <w:ind w:left="5040" w:hanging="360"/>
      </w:pPr>
      <w:rPr>
        <w:rFonts w:ascii="Wingdings" w:hAnsi="Wingdings" w:hint="default"/>
      </w:rPr>
    </w:lvl>
    <w:lvl w:ilvl="7" w:tplc="FD10E37C" w:tentative="1">
      <w:start w:val="1"/>
      <w:numFmt w:val="bullet"/>
      <w:lvlText w:val=""/>
      <w:lvlJc w:val="left"/>
      <w:pPr>
        <w:tabs>
          <w:tab w:val="num" w:pos="5760"/>
        </w:tabs>
        <w:ind w:left="5760" w:hanging="360"/>
      </w:pPr>
      <w:rPr>
        <w:rFonts w:ascii="Wingdings" w:hAnsi="Wingdings" w:hint="default"/>
      </w:rPr>
    </w:lvl>
    <w:lvl w:ilvl="8" w:tplc="BB9E424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A323D0"/>
    <w:multiLevelType w:val="hybridMultilevel"/>
    <w:tmpl w:val="03844F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8F49A5"/>
    <w:multiLevelType w:val="hybridMultilevel"/>
    <w:tmpl w:val="E6866788"/>
    <w:lvl w:ilvl="0" w:tplc="5DA2969E">
      <w:start w:val="1"/>
      <w:numFmt w:val="bullet"/>
      <w:lvlText w:val="•"/>
      <w:lvlJc w:val="left"/>
      <w:pPr>
        <w:tabs>
          <w:tab w:val="num" w:pos="720"/>
        </w:tabs>
        <w:ind w:left="720" w:hanging="360"/>
      </w:pPr>
      <w:rPr>
        <w:rFonts w:ascii="Arial" w:hAnsi="Arial" w:hint="default"/>
      </w:rPr>
    </w:lvl>
    <w:lvl w:ilvl="1" w:tplc="9E048056" w:tentative="1">
      <w:start w:val="1"/>
      <w:numFmt w:val="bullet"/>
      <w:lvlText w:val="•"/>
      <w:lvlJc w:val="left"/>
      <w:pPr>
        <w:tabs>
          <w:tab w:val="num" w:pos="1440"/>
        </w:tabs>
        <w:ind w:left="1440" w:hanging="360"/>
      </w:pPr>
      <w:rPr>
        <w:rFonts w:ascii="Arial" w:hAnsi="Arial" w:hint="default"/>
      </w:rPr>
    </w:lvl>
    <w:lvl w:ilvl="2" w:tplc="EF52DF02">
      <w:start w:val="1"/>
      <w:numFmt w:val="bullet"/>
      <w:lvlText w:val="•"/>
      <w:lvlJc w:val="left"/>
      <w:pPr>
        <w:tabs>
          <w:tab w:val="num" w:pos="2160"/>
        </w:tabs>
        <w:ind w:left="2160" w:hanging="360"/>
      </w:pPr>
      <w:rPr>
        <w:rFonts w:ascii="Arial" w:hAnsi="Arial" w:hint="default"/>
      </w:rPr>
    </w:lvl>
    <w:lvl w:ilvl="3" w:tplc="EFDECA90" w:tentative="1">
      <w:start w:val="1"/>
      <w:numFmt w:val="bullet"/>
      <w:lvlText w:val="•"/>
      <w:lvlJc w:val="left"/>
      <w:pPr>
        <w:tabs>
          <w:tab w:val="num" w:pos="2880"/>
        </w:tabs>
        <w:ind w:left="2880" w:hanging="360"/>
      </w:pPr>
      <w:rPr>
        <w:rFonts w:ascii="Arial" w:hAnsi="Arial" w:hint="default"/>
      </w:rPr>
    </w:lvl>
    <w:lvl w:ilvl="4" w:tplc="6F3A8F3E" w:tentative="1">
      <w:start w:val="1"/>
      <w:numFmt w:val="bullet"/>
      <w:lvlText w:val="•"/>
      <w:lvlJc w:val="left"/>
      <w:pPr>
        <w:tabs>
          <w:tab w:val="num" w:pos="3600"/>
        </w:tabs>
        <w:ind w:left="3600" w:hanging="360"/>
      </w:pPr>
      <w:rPr>
        <w:rFonts w:ascii="Arial" w:hAnsi="Arial" w:hint="default"/>
      </w:rPr>
    </w:lvl>
    <w:lvl w:ilvl="5" w:tplc="BF5A6FA6" w:tentative="1">
      <w:start w:val="1"/>
      <w:numFmt w:val="bullet"/>
      <w:lvlText w:val="•"/>
      <w:lvlJc w:val="left"/>
      <w:pPr>
        <w:tabs>
          <w:tab w:val="num" w:pos="4320"/>
        </w:tabs>
        <w:ind w:left="4320" w:hanging="360"/>
      </w:pPr>
      <w:rPr>
        <w:rFonts w:ascii="Arial" w:hAnsi="Arial" w:hint="default"/>
      </w:rPr>
    </w:lvl>
    <w:lvl w:ilvl="6" w:tplc="CAC0B438" w:tentative="1">
      <w:start w:val="1"/>
      <w:numFmt w:val="bullet"/>
      <w:lvlText w:val="•"/>
      <w:lvlJc w:val="left"/>
      <w:pPr>
        <w:tabs>
          <w:tab w:val="num" w:pos="5040"/>
        </w:tabs>
        <w:ind w:left="5040" w:hanging="360"/>
      </w:pPr>
      <w:rPr>
        <w:rFonts w:ascii="Arial" w:hAnsi="Arial" w:hint="default"/>
      </w:rPr>
    </w:lvl>
    <w:lvl w:ilvl="7" w:tplc="5FBE6596" w:tentative="1">
      <w:start w:val="1"/>
      <w:numFmt w:val="bullet"/>
      <w:lvlText w:val="•"/>
      <w:lvlJc w:val="left"/>
      <w:pPr>
        <w:tabs>
          <w:tab w:val="num" w:pos="5760"/>
        </w:tabs>
        <w:ind w:left="5760" w:hanging="360"/>
      </w:pPr>
      <w:rPr>
        <w:rFonts w:ascii="Arial" w:hAnsi="Arial" w:hint="default"/>
      </w:rPr>
    </w:lvl>
    <w:lvl w:ilvl="8" w:tplc="BA8ADE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0B4C8B"/>
    <w:multiLevelType w:val="hybridMultilevel"/>
    <w:tmpl w:val="8488B3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35E26CB"/>
    <w:multiLevelType w:val="hybridMultilevel"/>
    <w:tmpl w:val="FBF8168E"/>
    <w:lvl w:ilvl="0" w:tplc="92903496">
      <w:start w:val="1"/>
      <w:numFmt w:val="bullet"/>
      <w:lvlText w:val="–"/>
      <w:lvlJc w:val="left"/>
      <w:pPr>
        <w:tabs>
          <w:tab w:val="num" w:pos="720"/>
        </w:tabs>
        <w:ind w:left="720" w:hanging="360"/>
      </w:pPr>
      <w:rPr>
        <w:rFonts w:ascii="Arial" w:hAnsi="Arial" w:hint="default"/>
      </w:rPr>
    </w:lvl>
    <w:lvl w:ilvl="1" w:tplc="E0281D9E" w:tentative="1">
      <w:start w:val="1"/>
      <w:numFmt w:val="bullet"/>
      <w:lvlText w:val="–"/>
      <w:lvlJc w:val="left"/>
      <w:pPr>
        <w:tabs>
          <w:tab w:val="num" w:pos="1440"/>
        </w:tabs>
        <w:ind w:left="1440" w:hanging="360"/>
      </w:pPr>
      <w:rPr>
        <w:rFonts w:ascii="Arial" w:hAnsi="Arial" w:hint="default"/>
      </w:rPr>
    </w:lvl>
    <w:lvl w:ilvl="2" w:tplc="A28C77F2" w:tentative="1">
      <w:start w:val="1"/>
      <w:numFmt w:val="bullet"/>
      <w:lvlText w:val="–"/>
      <w:lvlJc w:val="left"/>
      <w:pPr>
        <w:tabs>
          <w:tab w:val="num" w:pos="2160"/>
        </w:tabs>
        <w:ind w:left="2160" w:hanging="360"/>
      </w:pPr>
      <w:rPr>
        <w:rFonts w:ascii="Arial" w:hAnsi="Arial" w:hint="default"/>
      </w:rPr>
    </w:lvl>
    <w:lvl w:ilvl="3" w:tplc="13089BD0">
      <w:start w:val="1"/>
      <w:numFmt w:val="bullet"/>
      <w:lvlText w:val="–"/>
      <w:lvlJc w:val="left"/>
      <w:pPr>
        <w:tabs>
          <w:tab w:val="num" w:pos="2880"/>
        </w:tabs>
        <w:ind w:left="2880" w:hanging="360"/>
      </w:pPr>
      <w:rPr>
        <w:rFonts w:ascii="Arial" w:hAnsi="Arial" w:hint="default"/>
      </w:rPr>
    </w:lvl>
    <w:lvl w:ilvl="4" w:tplc="26085E84" w:tentative="1">
      <w:start w:val="1"/>
      <w:numFmt w:val="bullet"/>
      <w:lvlText w:val="–"/>
      <w:lvlJc w:val="left"/>
      <w:pPr>
        <w:tabs>
          <w:tab w:val="num" w:pos="3600"/>
        </w:tabs>
        <w:ind w:left="3600" w:hanging="360"/>
      </w:pPr>
      <w:rPr>
        <w:rFonts w:ascii="Arial" w:hAnsi="Arial" w:hint="default"/>
      </w:rPr>
    </w:lvl>
    <w:lvl w:ilvl="5" w:tplc="782A651C" w:tentative="1">
      <w:start w:val="1"/>
      <w:numFmt w:val="bullet"/>
      <w:lvlText w:val="–"/>
      <w:lvlJc w:val="left"/>
      <w:pPr>
        <w:tabs>
          <w:tab w:val="num" w:pos="4320"/>
        </w:tabs>
        <w:ind w:left="4320" w:hanging="360"/>
      </w:pPr>
      <w:rPr>
        <w:rFonts w:ascii="Arial" w:hAnsi="Arial" w:hint="default"/>
      </w:rPr>
    </w:lvl>
    <w:lvl w:ilvl="6" w:tplc="46C8D37E" w:tentative="1">
      <w:start w:val="1"/>
      <w:numFmt w:val="bullet"/>
      <w:lvlText w:val="–"/>
      <w:lvlJc w:val="left"/>
      <w:pPr>
        <w:tabs>
          <w:tab w:val="num" w:pos="5040"/>
        </w:tabs>
        <w:ind w:left="5040" w:hanging="360"/>
      </w:pPr>
      <w:rPr>
        <w:rFonts w:ascii="Arial" w:hAnsi="Arial" w:hint="default"/>
      </w:rPr>
    </w:lvl>
    <w:lvl w:ilvl="7" w:tplc="086ED45C" w:tentative="1">
      <w:start w:val="1"/>
      <w:numFmt w:val="bullet"/>
      <w:lvlText w:val="–"/>
      <w:lvlJc w:val="left"/>
      <w:pPr>
        <w:tabs>
          <w:tab w:val="num" w:pos="5760"/>
        </w:tabs>
        <w:ind w:left="5760" w:hanging="360"/>
      </w:pPr>
      <w:rPr>
        <w:rFonts w:ascii="Arial" w:hAnsi="Arial" w:hint="default"/>
      </w:rPr>
    </w:lvl>
    <w:lvl w:ilvl="8" w:tplc="67ACA9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191206"/>
    <w:multiLevelType w:val="hybridMultilevel"/>
    <w:tmpl w:val="3BDAA7E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A60F64"/>
    <w:multiLevelType w:val="hybridMultilevel"/>
    <w:tmpl w:val="3D28AA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A7312C"/>
    <w:multiLevelType w:val="hybridMultilevel"/>
    <w:tmpl w:val="2376BA7A"/>
    <w:lvl w:ilvl="0" w:tplc="905C9094">
      <w:start w:val="1"/>
      <w:numFmt w:val="bullet"/>
      <w:lvlText w:val=""/>
      <w:lvlJc w:val="left"/>
      <w:pPr>
        <w:tabs>
          <w:tab w:val="num" w:pos="720"/>
        </w:tabs>
        <w:ind w:left="720" w:hanging="360"/>
      </w:pPr>
      <w:rPr>
        <w:rFonts w:ascii="Wingdings" w:hAnsi="Wingdings" w:hint="default"/>
      </w:rPr>
    </w:lvl>
    <w:lvl w:ilvl="1" w:tplc="26F27124">
      <w:start w:val="1"/>
      <w:numFmt w:val="bullet"/>
      <w:lvlText w:val=""/>
      <w:lvlJc w:val="left"/>
      <w:pPr>
        <w:tabs>
          <w:tab w:val="num" w:pos="1440"/>
        </w:tabs>
        <w:ind w:left="1440" w:hanging="360"/>
      </w:pPr>
      <w:rPr>
        <w:rFonts w:ascii="Wingdings" w:hAnsi="Wingdings" w:hint="default"/>
      </w:rPr>
    </w:lvl>
    <w:lvl w:ilvl="2" w:tplc="E3C2201A" w:tentative="1">
      <w:start w:val="1"/>
      <w:numFmt w:val="bullet"/>
      <w:lvlText w:val=""/>
      <w:lvlJc w:val="left"/>
      <w:pPr>
        <w:tabs>
          <w:tab w:val="num" w:pos="2160"/>
        </w:tabs>
        <w:ind w:left="2160" w:hanging="360"/>
      </w:pPr>
      <w:rPr>
        <w:rFonts w:ascii="Wingdings" w:hAnsi="Wingdings" w:hint="default"/>
      </w:rPr>
    </w:lvl>
    <w:lvl w:ilvl="3" w:tplc="F52C1D4A" w:tentative="1">
      <w:start w:val="1"/>
      <w:numFmt w:val="bullet"/>
      <w:lvlText w:val=""/>
      <w:lvlJc w:val="left"/>
      <w:pPr>
        <w:tabs>
          <w:tab w:val="num" w:pos="2880"/>
        </w:tabs>
        <w:ind w:left="2880" w:hanging="360"/>
      </w:pPr>
      <w:rPr>
        <w:rFonts w:ascii="Wingdings" w:hAnsi="Wingdings" w:hint="default"/>
      </w:rPr>
    </w:lvl>
    <w:lvl w:ilvl="4" w:tplc="F598897E" w:tentative="1">
      <w:start w:val="1"/>
      <w:numFmt w:val="bullet"/>
      <w:lvlText w:val=""/>
      <w:lvlJc w:val="left"/>
      <w:pPr>
        <w:tabs>
          <w:tab w:val="num" w:pos="3600"/>
        </w:tabs>
        <w:ind w:left="3600" w:hanging="360"/>
      </w:pPr>
      <w:rPr>
        <w:rFonts w:ascii="Wingdings" w:hAnsi="Wingdings" w:hint="default"/>
      </w:rPr>
    </w:lvl>
    <w:lvl w:ilvl="5" w:tplc="31A605FE" w:tentative="1">
      <w:start w:val="1"/>
      <w:numFmt w:val="bullet"/>
      <w:lvlText w:val=""/>
      <w:lvlJc w:val="left"/>
      <w:pPr>
        <w:tabs>
          <w:tab w:val="num" w:pos="4320"/>
        </w:tabs>
        <w:ind w:left="4320" w:hanging="360"/>
      </w:pPr>
      <w:rPr>
        <w:rFonts w:ascii="Wingdings" w:hAnsi="Wingdings" w:hint="default"/>
      </w:rPr>
    </w:lvl>
    <w:lvl w:ilvl="6" w:tplc="424E1D1C" w:tentative="1">
      <w:start w:val="1"/>
      <w:numFmt w:val="bullet"/>
      <w:lvlText w:val=""/>
      <w:lvlJc w:val="left"/>
      <w:pPr>
        <w:tabs>
          <w:tab w:val="num" w:pos="5040"/>
        </w:tabs>
        <w:ind w:left="5040" w:hanging="360"/>
      </w:pPr>
      <w:rPr>
        <w:rFonts w:ascii="Wingdings" w:hAnsi="Wingdings" w:hint="default"/>
      </w:rPr>
    </w:lvl>
    <w:lvl w:ilvl="7" w:tplc="FD10E37C" w:tentative="1">
      <w:start w:val="1"/>
      <w:numFmt w:val="bullet"/>
      <w:lvlText w:val=""/>
      <w:lvlJc w:val="left"/>
      <w:pPr>
        <w:tabs>
          <w:tab w:val="num" w:pos="5760"/>
        </w:tabs>
        <w:ind w:left="5760" w:hanging="360"/>
      </w:pPr>
      <w:rPr>
        <w:rFonts w:ascii="Wingdings" w:hAnsi="Wingdings" w:hint="default"/>
      </w:rPr>
    </w:lvl>
    <w:lvl w:ilvl="8" w:tplc="BB9E424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9" w15:restartNumberingAfterBreak="0">
    <w:nsid w:val="5F047700"/>
    <w:multiLevelType w:val="hybridMultilevel"/>
    <w:tmpl w:val="08B0AC28"/>
    <w:lvl w:ilvl="0" w:tplc="01940CF0">
      <w:start w:val="1"/>
      <w:numFmt w:val="bullet"/>
      <w:lvlText w:val="–"/>
      <w:lvlJc w:val="left"/>
      <w:pPr>
        <w:tabs>
          <w:tab w:val="num" w:pos="720"/>
        </w:tabs>
        <w:ind w:left="720" w:hanging="360"/>
      </w:pPr>
      <w:rPr>
        <w:rFonts w:ascii="Arial" w:hAnsi="Arial" w:hint="default"/>
      </w:rPr>
    </w:lvl>
    <w:lvl w:ilvl="1" w:tplc="9BA20068" w:tentative="1">
      <w:start w:val="1"/>
      <w:numFmt w:val="bullet"/>
      <w:lvlText w:val="–"/>
      <w:lvlJc w:val="left"/>
      <w:pPr>
        <w:tabs>
          <w:tab w:val="num" w:pos="1440"/>
        </w:tabs>
        <w:ind w:left="1440" w:hanging="360"/>
      </w:pPr>
      <w:rPr>
        <w:rFonts w:ascii="Arial" w:hAnsi="Arial" w:hint="default"/>
      </w:rPr>
    </w:lvl>
    <w:lvl w:ilvl="2" w:tplc="15F84DA6" w:tentative="1">
      <w:start w:val="1"/>
      <w:numFmt w:val="bullet"/>
      <w:lvlText w:val="–"/>
      <w:lvlJc w:val="left"/>
      <w:pPr>
        <w:tabs>
          <w:tab w:val="num" w:pos="2160"/>
        </w:tabs>
        <w:ind w:left="2160" w:hanging="360"/>
      </w:pPr>
      <w:rPr>
        <w:rFonts w:ascii="Arial" w:hAnsi="Arial" w:hint="default"/>
      </w:rPr>
    </w:lvl>
    <w:lvl w:ilvl="3" w:tplc="2E6E9876">
      <w:start w:val="1"/>
      <w:numFmt w:val="bullet"/>
      <w:lvlText w:val="–"/>
      <w:lvlJc w:val="left"/>
      <w:pPr>
        <w:tabs>
          <w:tab w:val="num" w:pos="2880"/>
        </w:tabs>
        <w:ind w:left="2880" w:hanging="360"/>
      </w:pPr>
      <w:rPr>
        <w:rFonts w:ascii="Arial" w:hAnsi="Arial" w:hint="default"/>
      </w:rPr>
    </w:lvl>
    <w:lvl w:ilvl="4" w:tplc="724C5750" w:tentative="1">
      <w:start w:val="1"/>
      <w:numFmt w:val="bullet"/>
      <w:lvlText w:val="–"/>
      <w:lvlJc w:val="left"/>
      <w:pPr>
        <w:tabs>
          <w:tab w:val="num" w:pos="3600"/>
        </w:tabs>
        <w:ind w:left="3600" w:hanging="360"/>
      </w:pPr>
      <w:rPr>
        <w:rFonts w:ascii="Arial" w:hAnsi="Arial" w:hint="default"/>
      </w:rPr>
    </w:lvl>
    <w:lvl w:ilvl="5" w:tplc="2C10AB10" w:tentative="1">
      <w:start w:val="1"/>
      <w:numFmt w:val="bullet"/>
      <w:lvlText w:val="–"/>
      <w:lvlJc w:val="left"/>
      <w:pPr>
        <w:tabs>
          <w:tab w:val="num" w:pos="4320"/>
        </w:tabs>
        <w:ind w:left="4320" w:hanging="360"/>
      </w:pPr>
      <w:rPr>
        <w:rFonts w:ascii="Arial" w:hAnsi="Arial" w:hint="default"/>
      </w:rPr>
    </w:lvl>
    <w:lvl w:ilvl="6" w:tplc="168A0986" w:tentative="1">
      <w:start w:val="1"/>
      <w:numFmt w:val="bullet"/>
      <w:lvlText w:val="–"/>
      <w:lvlJc w:val="left"/>
      <w:pPr>
        <w:tabs>
          <w:tab w:val="num" w:pos="5040"/>
        </w:tabs>
        <w:ind w:left="5040" w:hanging="360"/>
      </w:pPr>
      <w:rPr>
        <w:rFonts w:ascii="Arial" w:hAnsi="Arial" w:hint="default"/>
      </w:rPr>
    </w:lvl>
    <w:lvl w:ilvl="7" w:tplc="C9C405F0" w:tentative="1">
      <w:start w:val="1"/>
      <w:numFmt w:val="bullet"/>
      <w:lvlText w:val="–"/>
      <w:lvlJc w:val="left"/>
      <w:pPr>
        <w:tabs>
          <w:tab w:val="num" w:pos="5760"/>
        </w:tabs>
        <w:ind w:left="5760" w:hanging="360"/>
      </w:pPr>
      <w:rPr>
        <w:rFonts w:ascii="Arial" w:hAnsi="Arial" w:hint="default"/>
      </w:rPr>
    </w:lvl>
    <w:lvl w:ilvl="8" w:tplc="064CDC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1664782"/>
    <w:multiLevelType w:val="hybridMultilevel"/>
    <w:tmpl w:val="2BA497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A8F3A3B"/>
    <w:multiLevelType w:val="hybridMultilevel"/>
    <w:tmpl w:val="730C007A"/>
    <w:lvl w:ilvl="0" w:tplc="0409000B">
      <w:start w:val="1"/>
      <w:numFmt w:val="bullet"/>
      <w:lvlText w:val=""/>
      <w:lvlJc w:val="left"/>
      <w:pPr>
        <w:ind w:left="1820" w:hanging="420"/>
      </w:pPr>
      <w:rPr>
        <w:rFonts w:ascii="Wingdings" w:hAnsi="Wingdings" w:hint="default"/>
      </w:rPr>
    </w:lvl>
    <w:lvl w:ilvl="1" w:tplc="04090003" w:tentative="1">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3"/>
  </w:num>
  <w:num w:numId="4">
    <w:abstractNumId w:val="24"/>
  </w:num>
  <w:num w:numId="5">
    <w:abstractNumId w:val="18"/>
  </w:num>
  <w:num w:numId="6">
    <w:abstractNumId w:val="1"/>
  </w:num>
  <w:num w:numId="7">
    <w:abstractNumId w:val="5"/>
  </w:num>
  <w:num w:numId="8">
    <w:abstractNumId w:val="13"/>
  </w:num>
  <w:num w:numId="9">
    <w:abstractNumId w:val="14"/>
  </w:num>
  <w:num w:numId="10">
    <w:abstractNumId w:val="21"/>
  </w:num>
  <w:num w:numId="11">
    <w:abstractNumId w:val="4"/>
  </w:num>
  <w:num w:numId="12">
    <w:abstractNumId w:val="11"/>
  </w:num>
  <w:num w:numId="13">
    <w:abstractNumId w:val="17"/>
  </w:num>
  <w:num w:numId="14">
    <w:abstractNumId w:val="8"/>
  </w:num>
  <w:num w:numId="15">
    <w:abstractNumId w:val="15"/>
  </w:num>
  <w:num w:numId="16">
    <w:abstractNumId w:val="7"/>
  </w:num>
  <w:num w:numId="17">
    <w:abstractNumId w:val="16"/>
  </w:num>
  <w:num w:numId="18">
    <w:abstractNumId w:val="20"/>
  </w:num>
  <w:num w:numId="19">
    <w:abstractNumId w:val="8"/>
  </w:num>
  <w:num w:numId="20">
    <w:abstractNumId w:val="10"/>
  </w:num>
  <w:num w:numId="21">
    <w:abstractNumId w:val="22"/>
  </w:num>
  <w:num w:numId="22">
    <w:abstractNumId w:val="0"/>
  </w:num>
  <w:num w:numId="23">
    <w:abstractNumId w:val="12"/>
  </w:num>
  <w:num w:numId="24">
    <w:abstractNumId w:val="6"/>
  </w:num>
  <w:num w:numId="25">
    <w:abstractNumId w:val="9"/>
  </w:num>
  <w:num w:numId="26">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C04"/>
    <w:rsid w:val="00003DF6"/>
    <w:rsid w:val="00003FCF"/>
    <w:rsid w:val="000044DA"/>
    <w:rsid w:val="00004909"/>
    <w:rsid w:val="0000613E"/>
    <w:rsid w:val="00006528"/>
    <w:rsid w:val="000068C4"/>
    <w:rsid w:val="00006AA0"/>
    <w:rsid w:val="000110CA"/>
    <w:rsid w:val="000116F8"/>
    <w:rsid w:val="000118F6"/>
    <w:rsid w:val="00013CB8"/>
    <w:rsid w:val="00015330"/>
    <w:rsid w:val="0001565F"/>
    <w:rsid w:val="0001701A"/>
    <w:rsid w:val="00017C43"/>
    <w:rsid w:val="000205C0"/>
    <w:rsid w:val="00020BFF"/>
    <w:rsid w:val="00022374"/>
    <w:rsid w:val="000224E8"/>
    <w:rsid w:val="00022E4A"/>
    <w:rsid w:val="00023E5C"/>
    <w:rsid w:val="00025434"/>
    <w:rsid w:val="0002747B"/>
    <w:rsid w:val="00031567"/>
    <w:rsid w:val="00032AB8"/>
    <w:rsid w:val="0003419C"/>
    <w:rsid w:val="000346B7"/>
    <w:rsid w:val="000353C8"/>
    <w:rsid w:val="000357E9"/>
    <w:rsid w:val="00036E9B"/>
    <w:rsid w:val="00037815"/>
    <w:rsid w:val="00037B33"/>
    <w:rsid w:val="00040B64"/>
    <w:rsid w:val="0004127F"/>
    <w:rsid w:val="000421C4"/>
    <w:rsid w:val="0004264D"/>
    <w:rsid w:val="00043BC5"/>
    <w:rsid w:val="000442D9"/>
    <w:rsid w:val="00044562"/>
    <w:rsid w:val="00044669"/>
    <w:rsid w:val="00045A30"/>
    <w:rsid w:val="000460B7"/>
    <w:rsid w:val="000468A5"/>
    <w:rsid w:val="00046A51"/>
    <w:rsid w:val="00047A86"/>
    <w:rsid w:val="00047D2B"/>
    <w:rsid w:val="000502EF"/>
    <w:rsid w:val="0005055D"/>
    <w:rsid w:val="00052018"/>
    <w:rsid w:val="000520DD"/>
    <w:rsid w:val="0005476A"/>
    <w:rsid w:val="00054CEB"/>
    <w:rsid w:val="0005723B"/>
    <w:rsid w:val="00057F83"/>
    <w:rsid w:val="00060591"/>
    <w:rsid w:val="00061838"/>
    <w:rsid w:val="000622D3"/>
    <w:rsid w:val="00062A3B"/>
    <w:rsid w:val="00064173"/>
    <w:rsid w:val="000655EF"/>
    <w:rsid w:val="00067A3E"/>
    <w:rsid w:val="00070CDD"/>
    <w:rsid w:val="00071916"/>
    <w:rsid w:val="00072EDF"/>
    <w:rsid w:val="000737BB"/>
    <w:rsid w:val="00073C97"/>
    <w:rsid w:val="00075055"/>
    <w:rsid w:val="00075247"/>
    <w:rsid w:val="00076E9F"/>
    <w:rsid w:val="00081C37"/>
    <w:rsid w:val="00083024"/>
    <w:rsid w:val="000832CF"/>
    <w:rsid w:val="00083842"/>
    <w:rsid w:val="000843D9"/>
    <w:rsid w:val="00084F0C"/>
    <w:rsid w:val="00085424"/>
    <w:rsid w:val="00085DF3"/>
    <w:rsid w:val="00086B96"/>
    <w:rsid w:val="0009010E"/>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C5A"/>
    <w:rsid w:val="000A689E"/>
    <w:rsid w:val="000A6CBD"/>
    <w:rsid w:val="000B13E4"/>
    <w:rsid w:val="000B30E2"/>
    <w:rsid w:val="000B411A"/>
    <w:rsid w:val="000B48A6"/>
    <w:rsid w:val="000B4B4A"/>
    <w:rsid w:val="000B5774"/>
    <w:rsid w:val="000B5F7E"/>
    <w:rsid w:val="000B78CC"/>
    <w:rsid w:val="000C00E1"/>
    <w:rsid w:val="000C0E94"/>
    <w:rsid w:val="000C42DD"/>
    <w:rsid w:val="000C4E93"/>
    <w:rsid w:val="000C5091"/>
    <w:rsid w:val="000C6CBB"/>
    <w:rsid w:val="000C6D76"/>
    <w:rsid w:val="000C6E31"/>
    <w:rsid w:val="000C7168"/>
    <w:rsid w:val="000D0344"/>
    <w:rsid w:val="000D3B23"/>
    <w:rsid w:val="000D468C"/>
    <w:rsid w:val="000D5EC9"/>
    <w:rsid w:val="000D5FFF"/>
    <w:rsid w:val="000E02F8"/>
    <w:rsid w:val="000E13C9"/>
    <w:rsid w:val="000E301C"/>
    <w:rsid w:val="000E3370"/>
    <w:rsid w:val="000E4329"/>
    <w:rsid w:val="000E4EF9"/>
    <w:rsid w:val="000E558F"/>
    <w:rsid w:val="000E6313"/>
    <w:rsid w:val="000E6C6C"/>
    <w:rsid w:val="000E7C81"/>
    <w:rsid w:val="000F025B"/>
    <w:rsid w:val="000F0CA3"/>
    <w:rsid w:val="000F17FC"/>
    <w:rsid w:val="000F1A61"/>
    <w:rsid w:val="000F1FC4"/>
    <w:rsid w:val="000F202A"/>
    <w:rsid w:val="000F21F4"/>
    <w:rsid w:val="000F446E"/>
    <w:rsid w:val="000F48F6"/>
    <w:rsid w:val="000F5047"/>
    <w:rsid w:val="000F6965"/>
    <w:rsid w:val="000F6E6D"/>
    <w:rsid w:val="000F7A9D"/>
    <w:rsid w:val="000F7B91"/>
    <w:rsid w:val="00100151"/>
    <w:rsid w:val="00100609"/>
    <w:rsid w:val="00100BFE"/>
    <w:rsid w:val="00101C00"/>
    <w:rsid w:val="00101C0B"/>
    <w:rsid w:val="001024B9"/>
    <w:rsid w:val="00104141"/>
    <w:rsid w:val="001053B5"/>
    <w:rsid w:val="001062BB"/>
    <w:rsid w:val="0010634F"/>
    <w:rsid w:val="00106BC0"/>
    <w:rsid w:val="00107EFF"/>
    <w:rsid w:val="00107FF6"/>
    <w:rsid w:val="00110973"/>
    <w:rsid w:val="00110CE9"/>
    <w:rsid w:val="001119E6"/>
    <w:rsid w:val="00112C1D"/>
    <w:rsid w:val="001133CF"/>
    <w:rsid w:val="00113571"/>
    <w:rsid w:val="00114EB0"/>
    <w:rsid w:val="001169CC"/>
    <w:rsid w:val="00117B42"/>
    <w:rsid w:val="00117E84"/>
    <w:rsid w:val="00121CA2"/>
    <w:rsid w:val="0012227B"/>
    <w:rsid w:val="001227E7"/>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9FA"/>
    <w:rsid w:val="00135B09"/>
    <w:rsid w:val="00140232"/>
    <w:rsid w:val="0014087A"/>
    <w:rsid w:val="00140A43"/>
    <w:rsid w:val="00141333"/>
    <w:rsid w:val="00141DD6"/>
    <w:rsid w:val="00144AA6"/>
    <w:rsid w:val="0014638D"/>
    <w:rsid w:val="00147E06"/>
    <w:rsid w:val="001500C0"/>
    <w:rsid w:val="0015093A"/>
    <w:rsid w:val="00150FD5"/>
    <w:rsid w:val="00152608"/>
    <w:rsid w:val="00152ACC"/>
    <w:rsid w:val="0015526C"/>
    <w:rsid w:val="00157372"/>
    <w:rsid w:val="00157649"/>
    <w:rsid w:val="0016006A"/>
    <w:rsid w:val="0016044E"/>
    <w:rsid w:val="00160DF5"/>
    <w:rsid w:val="00161447"/>
    <w:rsid w:val="001629A3"/>
    <w:rsid w:val="001636D5"/>
    <w:rsid w:val="00163EEC"/>
    <w:rsid w:val="00165014"/>
    <w:rsid w:val="001656B0"/>
    <w:rsid w:val="00165E91"/>
    <w:rsid w:val="001679FD"/>
    <w:rsid w:val="0017100B"/>
    <w:rsid w:val="00171F68"/>
    <w:rsid w:val="00177369"/>
    <w:rsid w:val="001775C4"/>
    <w:rsid w:val="001778DC"/>
    <w:rsid w:val="00177ED9"/>
    <w:rsid w:val="0018017B"/>
    <w:rsid w:val="00181069"/>
    <w:rsid w:val="00181137"/>
    <w:rsid w:val="00184EF7"/>
    <w:rsid w:val="001860A0"/>
    <w:rsid w:val="00190452"/>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B032D"/>
    <w:rsid w:val="001B0B1F"/>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0C7"/>
    <w:rsid w:val="001C6466"/>
    <w:rsid w:val="001C6FB6"/>
    <w:rsid w:val="001D1842"/>
    <w:rsid w:val="001D18F4"/>
    <w:rsid w:val="001D1EAA"/>
    <w:rsid w:val="001D2965"/>
    <w:rsid w:val="001D2E2F"/>
    <w:rsid w:val="001D412B"/>
    <w:rsid w:val="001D4FA8"/>
    <w:rsid w:val="001D504E"/>
    <w:rsid w:val="001D6F72"/>
    <w:rsid w:val="001D711B"/>
    <w:rsid w:val="001E0B57"/>
    <w:rsid w:val="001E0D6E"/>
    <w:rsid w:val="001E0E99"/>
    <w:rsid w:val="001E1A4D"/>
    <w:rsid w:val="001E3038"/>
    <w:rsid w:val="001E35AF"/>
    <w:rsid w:val="001E3784"/>
    <w:rsid w:val="001E38A7"/>
    <w:rsid w:val="001E41F3"/>
    <w:rsid w:val="001E4AA3"/>
    <w:rsid w:val="001E50E2"/>
    <w:rsid w:val="001E6065"/>
    <w:rsid w:val="001E7450"/>
    <w:rsid w:val="001E7D40"/>
    <w:rsid w:val="001F0201"/>
    <w:rsid w:val="001F0CA1"/>
    <w:rsid w:val="001F2538"/>
    <w:rsid w:val="001F2CFC"/>
    <w:rsid w:val="001F3BDF"/>
    <w:rsid w:val="001F41DE"/>
    <w:rsid w:val="001F46A0"/>
    <w:rsid w:val="001F5B17"/>
    <w:rsid w:val="001F6117"/>
    <w:rsid w:val="001F7A97"/>
    <w:rsid w:val="001F7CB8"/>
    <w:rsid w:val="00200340"/>
    <w:rsid w:val="002010F1"/>
    <w:rsid w:val="0020116F"/>
    <w:rsid w:val="0020138F"/>
    <w:rsid w:val="002023A8"/>
    <w:rsid w:val="002023FE"/>
    <w:rsid w:val="002034DE"/>
    <w:rsid w:val="0020371B"/>
    <w:rsid w:val="002042A1"/>
    <w:rsid w:val="0020587A"/>
    <w:rsid w:val="00205B9C"/>
    <w:rsid w:val="00206268"/>
    <w:rsid w:val="00206464"/>
    <w:rsid w:val="00207048"/>
    <w:rsid w:val="00207793"/>
    <w:rsid w:val="002107B2"/>
    <w:rsid w:val="002114FF"/>
    <w:rsid w:val="0021160E"/>
    <w:rsid w:val="0021191B"/>
    <w:rsid w:val="00212651"/>
    <w:rsid w:val="00214991"/>
    <w:rsid w:val="00220898"/>
    <w:rsid w:val="002214AD"/>
    <w:rsid w:val="0022168D"/>
    <w:rsid w:val="0022182B"/>
    <w:rsid w:val="00223971"/>
    <w:rsid w:val="0022418F"/>
    <w:rsid w:val="0022499C"/>
    <w:rsid w:val="00224B6C"/>
    <w:rsid w:val="00224CDF"/>
    <w:rsid w:val="00225BF4"/>
    <w:rsid w:val="002261DC"/>
    <w:rsid w:val="002263AA"/>
    <w:rsid w:val="00226AF5"/>
    <w:rsid w:val="002277A5"/>
    <w:rsid w:val="00230B8B"/>
    <w:rsid w:val="002313BF"/>
    <w:rsid w:val="00231E54"/>
    <w:rsid w:val="002321E8"/>
    <w:rsid w:val="002322F7"/>
    <w:rsid w:val="002323C1"/>
    <w:rsid w:val="00232BFE"/>
    <w:rsid w:val="00232E93"/>
    <w:rsid w:val="0023316B"/>
    <w:rsid w:val="0023360F"/>
    <w:rsid w:val="00234668"/>
    <w:rsid w:val="00234F69"/>
    <w:rsid w:val="00235251"/>
    <w:rsid w:val="00235859"/>
    <w:rsid w:val="00235B4C"/>
    <w:rsid w:val="00235FF5"/>
    <w:rsid w:val="00236705"/>
    <w:rsid w:val="0023683D"/>
    <w:rsid w:val="002376A3"/>
    <w:rsid w:val="002379A1"/>
    <w:rsid w:val="00241AD4"/>
    <w:rsid w:val="0024335F"/>
    <w:rsid w:val="00243BC1"/>
    <w:rsid w:val="00244332"/>
    <w:rsid w:val="00245B23"/>
    <w:rsid w:val="00246DE8"/>
    <w:rsid w:val="00247E25"/>
    <w:rsid w:val="0025022A"/>
    <w:rsid w:val="00250854"/>
    <w:rsid w:val="00252287"/>
    <w:rsid w:val="0025228F"/>
    <w:rsid w:val="002530BE"/>
    <w:rsid w:val="002553A1"/>
    <w:rsid w:val="00257195"/>
    <w:rsid w:val="002578D8"/>
    <w:rsid w:val="0026106B"/>
    <w:rsid w:val="002613A5"/>
    <w:rsid w:val="00261C32"/>
    <w:rsid w:val="00261E45"/>
    <w:rsid w:val="00263FE3"/>
    <w:rsid w:val="0026471D"/>
    <w:rsid w:val="00265FB9"/>
    <w:rsid w:val="00267881"/>
    <w:rsid w:val="00270300"/>
    <w:rsid w:val="00270354"/>
    <w:rsid w:val="00271FEE"/>
    <w:rsid w:val="002723F2"/>
    <w:rsid w:val="00272F6E"/>
    <w:rsid w:val="00273821"/>
    <w:rsid w:val="00273FC1"/>
    <w:rsid w:val="00274D40"/>
    <w:rsid w:val="00274E67"/>
    <w:rsid w:val="0027531B"/>
    <w:rsid w:val="00275D12"/>
    <w:rsid w:val="00276CD2"/>
    <w:rsid w:val="00276FD0"/>
    <w:rsid w:val="00277A1E"/>
    <w:rsid w:val="00277F27"/>
    <w:rsid w:val="0028062F"/>
    <w:rsid w:val="002808AD"/>
    <w:rsid w:val="00280FEC"/>
    <w:rsid w:val="00281EB0"/>
    <w:rsid w:val="002826F7"/>
    <w:rsid w:val="00283896"/>
    <w:rsid w:val="0028456D"/>
    <w:rsid w:val="00284F05"/>
    <w:rsid w:val="00285749"/>
    <w:rsid w:val="00285AE4"/>
    <w:rsid w:val="0028675B"/>
    <w:rsid w:val="002928C7"/>
    <w:rsid w:val="00292EAA"/>
    <w:rsid w:val="00292FE6"/>
    <w:rsid w:val="002934AE"/>
    <w:rsid w:val="00293D64"/>
    <w:rsid w:val="00293D85"/>
    <w:rsid w:val="002952E2"/>
    <w:rsid w:val="00295352"/>
    <w:rsid w:val="0029573B"/>
    <w:rsid w:val="002959FF"/>
    <w:rsid w:val="00295C05"/>
    <w:rsid w:val="00295D94"/>
    <w:rsid w:val="002962CA"/>
    <w:rsid w:val="002A3438"/>
    <w:rsid w:val="002A3934"/>
    <w:rsid w:val="002A3C50"/>
    <w:rsid w:val="002A622D"/>
    <w:rsid w:val="002A65D4"/>
    <w:rsid w:val="002A6F28"/>
    <w:rsid w:val="002A6FBE"/>
    <w:rsid w:val="002B1005"/>
    <w:rsid w:val="002B1650"/>
    <w:rsid w:val="002B1C9E"/>
    <w:rsid w:val="002B1E85"/>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1160"/>
    <w:rsid w:val="002D1D19"/>
    <w:rsid w:val="002D2640"/>
    <w:rsid w:val="002D2931"/>
    <w:rsid w:val="002D2AB1"/>
    <w:rsid w:val="002D32AD"/>
    <w:rsid w:val="002D3445"/>
    <w:rsid w:val="002D3F6E"/>
    <w:rsid w:val="002D4229"/>
    <w:rsid w:val="002D4598"/>
    <w:rsid w:val="002D4826"/>
    <w:rsid w:val="002D4B06"/>
    <w:rsid w:val="002D4D86"/>
    <w:rsid w:val="002D4DCF"/>
    <w:rsid w:val="002D4EC0"/>
    <w:rsid w:val="002D64D7"/>
    <w:rsid w:val="002D721E"/>
    <w:rsid w:val="002E068A"/>
    <w:rsid w:val="002E0D6F"/>
    <w:rsid w:val="002E0E6D"/>
    <w:rsid w:val="002E16EB"/>
    <w:rsid w:val="002E198C"/>
    <w:rsid w:val="002E2184"/>
    <w:rsid w:val="002E3EF6"/>
    <w:rsid w:val="002E4216"/>
    <w:rsid w:val="002E4331"/>
    <w:rsid w:val="002E4C5F"/>
    <w:rsid w:val="002E5A45"/>
    <w:rsid w:val="002E5AA0"/>
    <w:rsid w:val="002E5E1A"/>
    <w:rsid w:val="002E5E3B"/>
    <w:rsid w:val="002E74B9"/>
    <w:rsid w:val="002F03BC"/>
    <w:rsid w:val="002F1E63"/>
    <w:rsid w:val="002F4309"/>
    <w:rsid w:val="002F4657"/>
    <w:rsid w:val="002F55B2"/>
    <w:rsid w:val="002F6B54"/>
    <w:rsid w:val="002F6EAD"/>
    <w:rsid w:val="002F7A88"/>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2856"/>
    <w:rsid w:val="0031543D"/>
    <w:rsid w:val="00315A1A"/>
    <w:rsid w:val="00315F2F"/>
    <w:rsid w:val="00316D12"/>
    <w:rsid w:val="00316D4A"/>
    <w:rsid w:val="00317EF0"/>
    <w:rsid w:val="003205DA"/>
    <w:rsid w:val="0032143F"/>
    <w:rsid w:val="003225A2"/>
    <w:rsid w:val="00322892"/>
    <w:rsid w:val="00322BF9"/>
    <w:rsid w:val="00323437"/>
    <w:rsid w:val="00324E7A"/>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631"/>
    <w:rsid w:val="00340FC5"/>
    <w:rsid w:val="00341115"/>
    <w:rsid w:val="00342A3B"/>
    <w:rsid w:val="003436A3"/>
    <w:rsid w:val="003452B6"/>
    <w:rsid w:val="00347361"/>
    <w:rsid w:val="0035052F"/>
    <w:rsid w:val="00351711"/>
    <w:rsid w:val="00351B7B"/>
    <w:rsid w:val="00351BCD"/>
    <w:rsid w:val="00352A6B"/>
    <w:rsid w:val="0035378A"/>
    <w:rsid w:val="00353A10"/>
    <w:rsid w:val="00355891"/>
    <w:rsid w:val="00355E3A"/>
    <w:rsid w:val="00355E72"/>
    <w:rsid w:val="00355E87"/>
    <w:rsid w:val="003561A9"/>
    <w:rsid w:val="00356AD9"/>
    <w:rsid w:val="00357263"/>
    <w:rsid w:val="00357A1A"/>
    <w:rsid w:val="00360667"/>
    <w:rsid w:val="003616A4"/>
    <w:rsid w:val="00361D36"/>
    <w:rsid w:val="00362163"/>
    <w:rsid w:val="003621A3"/>
    <w:rsid w:val="003643D7"/>
    <w:rsid w:val="00366433"/>
    <w:rsid w:val="00366FA1"/>
    <w:rsid w:val="00367757"/>
    <w:rsid w:val="0037004C"/>
    <w:rsid w:val="003700F4"/>
    <w:rsid w:val="0037023A"/>
    <w:rsid w:val="003703CB"/>
    <w:rsid w:val="00370839"/>
    <w:rsid w:val="0037119B"/>
    <w:rsid w:val="003716D6"/>
    <w:rsid w:val="00371EED"/>
    <w:rsid w:val="00372A7D"/>
    <w:rsid w:val="00373E10"/>
    <w:rsid w:val="0037427C"/>
    <w:rsid w:val="00374450"/>
    <w:rsid w:val="003754ED"/>
    <w:rsid w:val="003760CC"/>
    <w:rsid w:val="00380EBB"/>
    <w:rsid w:val="00380FF0"/>
    <w:rsid w:val="003819DC"/>
    <w:rsid w:val="00381C0D"/>
    <w:rsid w:val="00381F6C"/>
    <w:rsid w:val="00382B41"/>
    <w:rsid w:val="00384193"/>
    <w:rsid w:val="00384EED"/>
    <w:rsid w:val="00386047"/>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2E73"/>
    <w:rsid w:val="003A2E9C"/>
    <w:rsid w:val="003A38B6"/>
    <w:rsid w:val="003A40BE"/>
    <w:rsid w:val="003A41E4"/>
    <w:rsid w:val="003A4FE1"/>
    <w:rsid w:val="003A557A"/>
    <w:rsid w:val="003A6D6C"/>
    <w:rsid w:val="003B3117"/>
    <w:rsid w:val="003B5800"/>
    <w:rsid w:val="003B735C"/>
    <w:rsid w:val="003B7C7F"/>
    <w:rsid w:val="003C1312"/>
    <w:rsid w:val="003C3310"/>
    <w:rsid w:val="003C4B9B"/>
    <w:rsid w:val="003C4C53"/>
    <w:rsid w:val="003C6D51"/>
    <w:rsid w:val="003C7216"/>
    <w:rsid w:val="003D0F1F"/>
    <w:rsid w:val="003D139B"/>
    <w:rsid w:val="003D17A2"/>
    <w:rsid w:val="003D187F"/>
    <w:rsid w:val="003D1A37"/>
    <w:rsid w:val="003D4B4C"/>
    <w:rsid w:val="003D4CBF"/>
    <w:rsid w:val="003D5DCB"/>
    <w:rsid w:val="003D6692"/>
    <w:rsid w:val="003D6F36"/>
    <w:rsid w:val="003E0E02"/>
    <w:rsid w:val="003E0E80"/>
    <w:rsid w:val="003E2447"/>
    <w:rsid w:val="003E27CB"/>
    <w:rsid w:val="003E36DB"/>
    <w:rsid w:val="003E3ABC"/>
    <w:rsid w:val="003E47BE"/>
    <w:rsid w:val="003E4F0B"/>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5304"/>
    <w:rsid w:val="003F5516"/>
    <w:rsid w:val="003F6A59"/>
    <w:rsid w:val="00400CAA"/>
    <w:rsid w:val="00401866"/>
    <w:rsid w:val="00406080"/>
    <w:rsid w:val="0040734E"/>
    <w:rsid w:val="00407604"/>
    <w:rsid w:val="00407AFD"/>
    <w:rsid w:val="00407F9F"/>
    <w:rsid w:val="004122AC"/>
    <w:rsid w:val="004131D9"/>
    <w:rsid w:val="0041390E"/>
    <w:rsid w:val="00414BB3"/>
    <w:rsid w:val="00415963"/>
    <w:rsid w:val="004161E9"/>
    <w:rsid w:val="0041669D"/>
    <w:rsid w:val="00416961"/>
    <w:rsid w:val="00416AC5"/>
    <w:rsid w:val="004201F7"/>
    <w:rsid w:val="00421EAB"/>
    <w:rsid w:val="004236A9"/>
    <w:rsid w:val="00423E08"/>
    <w:rsid w:val="0042735E"/>
    <w:rsid w:val="004308FB"/>
    <w:rsid w:val="00433E63"/>
    <w:rsid w:val="00434BE2"/>
    <w:rsid w:val="00435C19"/>
    <w:rsid w:val="00435C42"/>
    <w:rsid w:val="00436F1B"/>
    <w:rsid w:val="00437000"/>
    <w:rsid w:val="00437A99"/>
    <w:rsid w:val="00440974"/>
    <w:rsid w:val="00444983"/>
    <w:rsid w:val="00444E0B"/>
    <w:rsid w:val="00444F8C"/>
    <w:rsid w:val="004453C9"/>
    <w:rsid w:val="00445A1C"/>
    <w:rsid w:val="004460B0"/>
    <w:rsid w:val="0044674B"/>
    <w:rsid w:val="00446771"/>
    <w:rsid w:val="00446B5B"/>
    <w:rsid w:val="00450506"/>
    <w:rsid w:val="0045070B"/>
    <w:rsid w:val="00451F99"/>
    <w:rsid w:val="00453767"/>
    <w:rsid w:val="00453897"/>
    <w:rsid w:val="004546DF"/>
    <w:rsid w:val="00454B84"/>
    <w:rsid w:val="004555BE"/>
    <w:rsid w:val="00455F90"/>
    <w:rsid w:val="004562A8"/>
    <w:rsid w:val="004567A8"/>
    <w:rsid w:val="00456EF9"/>
    <w:rsid w:val="00456FB2"/>
    <w:rsid w:val="0046072B"/>
    <w:rsid w:val="004607BA"/>
    <w:rsid w:val="00460DFE"/>
    <w:rsid w:val="004667D7"/>
    <w:rsid w:val="00466B68"/>
    <w:rsid w:val="00466CFA"/>
    <w:rsid w:val="00467069"/>
    <w:rsid w:val="004678D4"/>
    <w:rsid w:val="0047197D"/>
    <w:rsid w:val="00471C06"/>
    <w:rsid w:val="00472352"/>
    <w:rsid w:val="004736B9"/>
    <w:rsid w:val="00473B6E"/>
    <w:rsid w:val="0047550E"/>
    <w:rsid w:val="00475FA8"/>
    <w:rsid w:val="004761B3"/>
    <w:rsid w:val="0047739E"/>
    <w:rsid w:val="0048204C"/>
    <w:rsid w:val="004822A4"/>
    <w:rsid w:val="00483D3E"/>
    <w:rsid w:val="00483ED7"/>
    <w:rsid w:val="004859BB"/>
    <w:rsid w:val="004865D5"/>
    <w:rsid w:val="00486D5B"/>
    <w:rsid w:val="004905B3"/>
    <w:rsid w:val="0049166A"/>
    <w:rsid w:val="00491C2A"/>
    <w:rsid w:val="00491F4A"/>
    <w:rsid w:val="00492263"/>
    <w:rsid w:val="00492450"/>
    <w:rsid w:val="004938DF"/>
    <w:rsid w:val="00493D19"/>
    <w:rsid w:val="004947E9"/>
    <w:rsid w:val="00494A79"/>
    <w:rsid w:val="00494E96"/>
    <w:rsid w:val="00495A6C"/>
    <w:rsid w:val="00496A9B"/>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3D21"/>
    <w:rsid w:val="004B4C38"/>
    <w:rsid w:val="004B5426"/>
    <w:rsid w:val="004B5622"/>
    <w:rsid w:val="004B73E3"/>
    <w:rsid w:val="004B740B"/>
    <w:rsid w:val="004C13B5"/>
    <w:rsid w:val="004C3AD6"/>
    <w:rsid w:val="004C4FA4"/>
    <w:rsid w:val="004C5480"/>
    <w:rsid w:val="004C5649"/>
    <w:rsid w:val="004C6981"/>
    <w:rsid w:val="004C702B"/>
    <w:rsid w:val="004C7705"/>
    <w:rsid w:val="004D0597"/>
    <w:rsid w:val="004D1F98"/>
    <w:rsid w:val="004D221A"/>
    <w:rsid w:val="004D244F"/>
    <w:rsid w:val="004D5606"/>
    <w:rsid w:val="004D6157"/>
    <w:rsid w:val="004D679B"/>
    <w:rsid w:val="004E118E"/>
    <w:rsid w:val="004E1D68"/>
    <w:rsid w:val="004E1FF7"/>
    <w:rsid w:val="004E22D6"/>
    <w:rsid w:val="004E6920"/>
    <w:rsid w:val="004E7EAF"/>
    <w:rsid w:val="004F0D89"/>
    <w:rsid w:val="004F108A"/>
    <w:rsid w:val="004F113B"/>
    <w:rsid w:val="004F1799"/>
    <w:rsid w:val="004F28E9"/>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CE9"/>
    <w:rsid w:val="00502F03"/>
    <w:rsid w:val="00503992"/>
    <w:rsid w:val="00504E75"/>
    <w:rsid w:val="005058E9"/>
    <w:rsid w:val="00506CEC"/>
    <w:rsid w:val="00510412"/>
    <w:rsid w:val="00510F75"/>
    <w:rsid w:val="005125DD"/>
    <w:rsid w:val="005126C2"/>
    <w:rsid w:val="00512908"/>
    <w:rsid w:val="0051371E"/>
    <w:rsid w:val="00514BA5"/>
    <w:rsid w:val="00514D26"/>
    <w:rsid w:val="00516344"/>
    <w:rsid w:val="0051671D"/>
    <w:rsid w:val="00516802"/>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1256"/>
    <w:rsid w:val="00542269"/>
    <w:rsid w:val="0054438E"/>
    <w:rsid w:val="00545B7D"/>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4A0"/>
    <w:rsid w:val="00561EC3"/>
    <w:rsid w:val="00562891"/>
    <w:rsid w:val="005634D7"/>
    <w:rsid w:val="005646BF"/>
    <w:rsid w:val="005650FA"/>
    <w:rsid w:val="0056526F"/>
    <w:rsid w:val="00566E95"/>
    <w:rsid w:val="0056791E"/>
    <w:rsid w:val="00567EB3"/>
    <w:rsid w:val="0057157A"/>
    <w:rsid w:val="00572763"/>
    <w:rsid w:val="00572797"/>
    <w:rsid w:val="005728A9"/>
    <w:rsid w:val="00572B6C"/>
    <w:rsid w:val="00572D3D"/>
    <w:rsid w:val="00573C46"/>
    <w:rsid w:val="00573CE7"/>
    <w:rsid w:val="00573E45"/>
    <w:rsid w:val="0057426E"/>
    <w:rsid w:val="00575C14"/>
    <w:rsid w:val="00576B52"/>
    <w:rsid w:val="00577481"/>
    <w:rsid w:val="00577754"/>
    <w:rsid w:val="0058102B"/>
    <w:rsid w:val="005831DD"/>
    <w:rsid w:val="00583D3F"/>
    <w:rsid w:val="0058472F"/>
    <w:rsid w:val="00584912"/>
    <w:rsid w:val="005865D8"/>
    <w:rsid w:val="00586AD5"/>
    <w:rsid w:val="00586C11"/>
    <w:rsid w:val="00586DD7"/>
    <w:rsid w:val="00586F21"/>
    <w:rsid w:val="00590F9E"/>
    <w:rsid w:val="005936AE"/>
    <w:rsid w:val="005936AF"/>
    <w:rsid w:val="005944E5"/>
    <w:rsid w:val="00595823"/>
    <w:rsid w:val="0059611C"/>
    <w:rsid w:val="00597C30"/>
    <w:rsid w:val="005A057D"/>
    <w:rsid w:val="005A2C0F"/>
    <w:rsid w:val="005A3E77"/>
    <w:rsid w:val="005A505E"/>
    <w:rsid w:val="005A5317"/>
    <w:rsid w:val="005A5782"/>
    <w:rsid w:val="005A5B67"/>
    <w:rsid w:val="005A6F63"/>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EA0"/>
    <w:rsid w:val="005C408F"/>
    <w:rsid w:val="005C5289"/>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5A4E"/>
    <w:rsid w:val="005E64D8"/>
    <w:rsid w:val="005F0E08"/>
    <w:rsid w:val="005F1896"/>
    <w:rsid w:val="005F1E5C"/>
    <w:rsid w:val="005F48CD"/>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0DD1"/>
    <w:rsid w:val="00621D26"/>
    <w:rsid w:val="00622936"/>
    <w:rsid w:val="00623663"/>
    <w:rsid w:val="00623FA7"/>
    <w:rsid w:val="00624297"/>
    <w:rsid w:val="00625940"/>
    <w:rsid w:val="00625CEF"/>
    <w:rsid w:val="0062772E"/>
    <w:rsid w:val="00627890"/>
    <w:rsid w:val="00627D95"/>
    <w:rsid w:val="00630039"/>
    <w:rsid w:val="00630165"/>
    <w:rsid w:val="006302A6"/>
    <w:rsid w:val="00630D2E"/>
    <w:rsid w:val="00631181"/>
    <w:rsid w:val="0063381B"/>
    <w:rsid w:val="00634784"/>
    <w:rsid w:val="00634C72"/>
    <w:rsid w:val="00635D14"/>
    <w:rsid w:val="006360F5"/>
    <w:rsid w:val="006407A8"/>
    <w:rsid w:val="00641134"/>
    <w:rsid w:val="00641863"/>
    <w:rsid w:val="006418C7"/>
    <w:rsid w:val="006429F8"/>
    <w:rsid w:val="006438A5"/>
    <w:rsid w:val="006439F7"/>
    <w:rsid w:val="00643D70"/>
    <w:rsid w:val="00643FDE"/>
    <w:rsid w:val="0064476B"/>
    <w:rsid w:val="006463DA"/>
    <w:rsid w:val="00646458"/>
    <w:rsid w:val="00646F95"/>
    <w:rsid w:val="00647E1E"/>
    <w:rsid w:val="00652E41"/>
    <w:rsid w:val="00653D47"/>
    <w:rsid w:val="0065407D"/>
    <w:rsid w:val="00654A1C"/>
    <w:rsid w:val="00656298"/>
    <w:rsid w:val="0066041B"/>
    <w:rsid w:val="006611A2"/>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3017"/>
    <w:rsid w:val="00683590"/>
    <w:rsid w:val="00683A98"/>
    <w:rsid w:val="00683D5F"/>
    <w:rsid w:val="0068422A"/>
    <w:rsid w:val="006853A9"/>
    <w:rsid w:val="00685676"/>
    <w:rsid w:val="00685CB5"/>
    <w:rsid w:val="0068764D"/>
    <w:rsid w:val="006906C2"/>
    <w:rsid w:val="00690D77"/>
    <w:rsid w:val="00693A52"/>
    <w:rsid w:val="006942ED"/>
    <w:rsid w:val="00694F02"/>
    <w:rsid w:val="00696285"/>
    <w:rsid w:val="006A0DED"/>
    <w:rsid w:val="006A3B64"/>
    <w:rsid w:val="006A443D"/>
    <w:rsid w:val="006A4BC4"/>
    <w:rsid w:val="006A664F"/>
    <w:rsid w:val="006A6838"/>
    <w:rsid w:val="006A6996"/>
    <w:rsid w:val="006A6C31"/>
    <w:rsid w:val="006B007A"/>
    <w:rsid w:val="006B178C"/>
    <w:rsid w:val="006B1CA7"/>
    <w:rsid w:val="006B2F6F"/>
    <w:rsid w:val="006B390B"/>
    <w:rsid w:val="006B4E07"/>
    <w:rsid w:val="006B4EF4"/>
    <w:rsid w:val="006B5246"/>
    <w:rsid w:val="006B575E"/>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D9C"/>
    <w:rsid w:val="00705F7A"/>
    <w:rsid w:val="00705FA1"/>
    <w:rsid w:val="007060C9"/>
    <w:rsid w:val="00707064"/>
    <w:rsid w:val="00707D3A"/>
    <w:rsid w:val="0071066D"/>
    <w:rsid w:val="007119A5"/>
    <w:rsid w:val="00711F1A"/>
    <w:rsid w:val="007125B7"/>
    <w:rsid w:val="00712AA2"/>
    <w:rsid w:val="00712F5A"/>
    <w:rsid w:val="007132D7"/>
    <w:rsid w:val="007136BA"/>
    <w:rsid w:val="007156C4"/>
    <w:rsid w:val="007174EE"/>
    <w:rsid w:val="00720AED"/>
    <w:rsid w:val="00720BBB"/>
    <w:rsid w:val="00720CE4"/>
    <w:rsid w:val="00721BB2"/>
    <w:rsid w:val="007237E8"/>
    <w:rsid w:val="0072476C"/>
    <w:rsid w:val="00726AB8"/>
    <w:rsid w:val="00726B94"/>
    <w:rsid w:val="007277FE"/>
    <w:rsid w:val="007304DD"/>
    <w:rsid w:val="007306B8"/>
    <w:rsid w:val="007310F2"/>
    <w:rsid w:val="007316DF"/>
    <w:rsid w:val="00731A5D"/>
    <w:rsid w:val="007320A6"/>
    <w:rsid w:val="00732E28"/>
    <w:rsid w:val="00733013"/>
    <w:rsid w:val="00733D85"/>
    <w:rsid w:val="00734EE7"/>
    <w:rsid w:val="007359D7"/>
    <w:rsid w:val="00737030"/>
    <w:rsid w:val="007378BA"/>
    <w:rsid w:val="00740243"/>
    <w:rsid w:val="0074377F"/>
    <w:rsid w:val="00744523"/>
    <w:rsid w:val="007464A1"/>
    <w:rsid w:val="00746768"/>
    <w:rsid w:val="007468E1"/>
    <w:rsid w:val="00746CAC"/>
    <w:rsid w:val="00746DAC"/>
    <w:rsid w:val="00747417"/>
    <w:rsid w:val="007503B9"/>
    <w:rsid w:val="007506E8"/>
    <w:rsid w:val="00751E4D"/>
    <w:rsid w:val="0075286F"/>
    <w:rsid w:val="00752DF1"/>
    <w:rsid w:val="007538D1"/>
    <w:rsid w:val="00753A02"/>
    <w:rsid w:val="0075402D"/>
    <w:rsid w:val="00754097"/>
    <w:rsid w:val="007544B8"/>
    <w:rsid w:val="0076123A"/>
    <w:rsid w:val="00761AD4"/>
    <w:rsid w:val="007639D1"/>
    <w:rsid w:val="00764061"/>
    <w:rsid w:val="007652AA"/>
    <w:rsid w:val="00765492"/>
    <w:rsid w:val="007659A7"/>
    <w:rsid w:val="00766154"/>
    <w:rsid w:val="00766E73"/>
    <w:rsid w:val="007678AB"/>
    <w:rsid w:val="007678C0"/>
    <w:rsid w:val="00767AAC"/>
    <w:rsid w:val="007700E9"/>
    <w:rsid w:val="00772EE9"/>
    <w:rsid w:val="007735E2"/>
    <w:rsid w:val="00773E86"/>
    <w:rsid w:val="00774029"/>
    <w:rsid w:val="00774723"/>
    <w:rsid w:val="00774B66"/>
    <w:rsid w:val="00775151"/>
    <w:rsid w:val="007751E2"/>
    <w:rsid w:val="007752BE"/>
    <w:rsid w:val="007755FD"/>
    <w:rsid w:val="007764BF"/>
    <w:rsid w:val="00776B4A"/>
    <w:rsid w:val="00776D40"/>
    <w:rsid w:val="007778F6"/>
    <w:rsid w:val="007806CB"/>
    <w:rsid w:val="00780B3C"/>
    <w:rsid w:val="00782628"/>
    <w:rsid w:val="00783003"/>
    <w:rsid w:val="007831B3"/>
    <w:rsid w:val="00783551"/>
    <w:rsid w:val="0078572C"/>
    <w:rsid w:val="00785739"/>
    <w:rsid w:val="007900A2"/>
    <w:rsid w:val="007922F8"/>
    <w:rsid w:val="00792CD6"/>
    <w:rsid w:val="007931BA"/>
    <w:rsid w:val="00793961"/>
    <w:rsid w:val="00793A09"/>
    <w:rsid w:val="0079442D"/>
    <w:rsid w:val="00794441"/>
    <w:rsid w:val="00795AE5"/>
    <w:rsid w:val="00795E88"/>
    <w:rsid w:val="00796155"/>
    <w:rsid w:val="00796522"/>
    <w:rsid w:val="00797D98"/>
    <w:rsid w:val="007A491B"/>
    <w:rsid w:val="007A4999"/>
    <w:rsid w:val="007A4CD1"/>
    <w:rsid w:val="007A76A0"/>
    <w:rsid w:val="007B0385"/>
    <w:rsid w:val="007B2023"/>
    <w:rsid w:val="007B25E0"/>
    <w:rsid w:val="007B446A"/>
    <w:rsid w:val="007B512A"/>
    <w:rsid w:val="007B5967"/>
    <w:rsid w:val="007B6720"/>
    <w:rsid w:val="007B6AB5"/>
    <w:rsid w:val="007B744C"/>
    <w:rsid w:val="007B74F1"/>
    <w:rsid w:val="007C1493"/>
    <w:rsid w:val="007C1ABF"/>
    <w:rsid w:val="007C31E4"/>
    <w:rsid w:val="007C377C"/>
    <w:rsid w:val="007C3D26"/>
    <w:rsid w:val="007C4F48"/>
    <w:rsid w:val="007C50C2"/>
    <w:rsid w:val="007C6B55"/>
    <w:rsid w:val="007D10FB"/>
    <w:rsid w:val="007D180C"/>
    <w:rsid w:val="007D1F62"/>
    <w:rsid w:val="007D36F1"/>
    <w:rsid w:val="007D3DDC"/>
    <w:rsid w:val="007D4827"/>
    <w:rsid w:val="007D54F5"/>
    <w:rsid w:val="007D6886"/>
    <w:rsid w:val="007D6BB2"/>
    <w:rsid w:val="007D7072"/>
    <w:rsid w:val="007D75D0"/>
    <w:rsid w:val="007E06D6"/>
    <w:rsid w:val="007E234F"/>
    <w:rsid w:val="007E2488"/>
    <w:rsid w:val="007E335F"/>
    <w:rsid w:val="007E3B8F"/>
    <w:rsid w:val="007E3E92"/>
    <w:rsid w:val="007E6913"/>
    <w:rsid w:val="007E7FB5"/>
    <w:rsid w:val="007E7FB6"/>
    <w:rsid w:val="007F0E6B"/>
    <w:rsid w:val="007F11E8"/>
    <w:rsid w:val="007F12FC"/>
    <w:rsid w:val="007F1803"/>
    <w:rsid w:val="007F19CA"/>
    <w:rsid w:val="007F2759"/>
    <w:rsid w:val="007F423E"/>
    <w:rsid w:val="007F48D2"/>
    <w:rsid w:val="007F4E74"/>
    <w:rsid w:val="007F749D"/>
    <w:rsid w:val="007F750E"/>
    <w:rsid w:val="007F7A8D"/>
    <w:rsid w:val="007F7ACC"/>
    <w:rsid w:val="008000BD"/>
    <w:rsid w:val="00800CA3"/>
    <w:rsid w:val="00801B02"/>
    <w:rsid w:val="0080243E"/>
    <w:rsid w:val="00804A7D"/>
    <w:rsid w:val="0080709C"/>
    <w:rsid w:val="00807E69"/>
    <w:rsid w:val="00811EB2"/>
    <w:rsid w:val="00812AD4"/>
    <w:rsid w:val="00814156"/>
    <w:rsid w:val="008174E8"/>
    <w:rsid w:val="008175D3"/>
    <w:rsid w:val="00822F59"/>
    <w:rsid w:val="0082326C"/>
    <w:rsid w:val="008236A1"/>
    <w:rsid w:val="00823D70"/>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EEB"/>
    <w:rsid w:val="008418D9"/>
    <w:rsid w:val="008421D3"/>
    <w:rsid w:val="00842F5B"/>
    <w:rsid w:val="00843B67"/>
    <w:rsid w:val="0084422A"/>
    <w:rsid w:val="0084711F"/>
    <w:rsid w:val="00847222"/>
    <w:rsid w:val="00847343"/>
    <w:rsid w:val="00851DF3"/>
    <w:rsid w:val="008525BE"/>
    <w:rsid w:val="008537FC"/>
    <w:rsid w:val="00855B68"/>
    <w:rsid w:val="0085631C"/>
    <w:rsid w:val="0085641C"/>
    <w:rsid w:val="0085649A"/>
    <w:rsid w:val="00856BD4"/>
    <w:rsid w:val="008643E9"/>
    <w:rsid w:val="0086790E"/>
    <w:rsid w:val="008703B1"/>
    <w:rsid w:val="0087072A"/>
    <w:rsid w:val="00872C69"/>
    <w:rsid w:val="00873AA0"/>
    <w:rsid w:val="00874E26"/>
    <w:rsid w:val="008809A6"/>
    <w:rsid w:val="0088193D"/>
    <w:rsid w:val="00881BC8"/>
    <w:rsid w:val="00882EFD"/>
    <w:rsid w:val="008838A3"/>
    <w:rsid w:val="00883C7E"/>
    <w:rsid w:val="00884DB8"/>
    <w:rsid w:val="00884E52"/>
    <w:rsid w:val="008851E6"/>
    <w:rsid w:val="00885747"/>
    <w:rsid w:val="00885B3E"/>
    <w:rsid w:val="008860B9"/>
    <w:rsid w:val="00890994"/>
    <w:rsid w:val="00890A68"/>
    <w:rsid w:val="00890C7C"/>
    <w:rsid w:val="00890F8C"/>
    <w:rsid w:val="008922C2"/>
    <w:rsid w:val="00892701"/>
    <w:rsid w:val="00892A9B"/>
    <w:rsid w:val="008946B7"/>
    <w:rsid w:val="00895D21"/>
    <w:rsid w:val="008964D8"/>
    <w:rsid w:val="008965FD"/>
    <w:rsid w:val="008971DB"/>
    <w:rsid w:val="00897872"/>
    <w:rsid w:val="008A0411"/>
    <w:rsid w:val="008A07B6"/>
    <w:rsid w:val="008A1CC0"/>
    <w:rsid w:val="008A3FB1"/>
    <w:rsid w:val="008A4120"/>
    <w:rsid w:val="008A4719"/>
    <w:rsid w:val="008A4B74"/>
    <w:rsid w:val="008A56E5"/>
    <w:rsid w:val="008A58C6"/>
    <w:rsid w:val="008A60C1"/>
    <w:rsid w:val="008A6681"/>
    <w:rsid w:val="008A6A6E"/>
    <w:rsid w:val="008A6E23"/>
    <w:rsid w:val="008A701C"/>
    <w:rsid w:val="008A7C51"/>
    <w:rsid w:val="008B03C4"/>
    <w:rsid w:val="008B0988"/>
    <w:rsid w:val="008B1793"/>
    <w:rsid w:val="008B1A4E"/>
    <w:rsid w:val="008B2872"/>
    <w:rsid w:val="008B291E"/>
    <w:rsid w:val="008B2935"/>
    <w:rsid w:val="008B31F6"/>
    <w:rsid w:val="008B751B"/>
    <w:rsid w:val="008C0CFF"/>
    <w:rsid w:val="008C1E98"/>
    <w:rsid w:val="008C22ED"/>
    <w:rsid w:val="008C2871"/>
    <w:rsid w:val="008C320D"/>
    <w:rsid w:val="008C53F3"/>
    <w:rsid w:val="008C5A6C"/>
    <w:rsid w:val="008C7645"/>
    <w:rsid w:val="008C7D0D"/>
    <w:rsid w:val="008D0305"/>
    <w:rsid w:val="008D0901"/>
    <w:rsid w:val="008D1335"/>
    <w:rsid w:val="008D1503"/>
    <w:rsid w:val="008D1CC6"/>
    <w:rsid w:val="008D2C81"/>
    <w:rsid w:val="008D3CC7"/>
    <w:rsid w:val="008D425C"/>
    <w:rsid w:val="008D54BC"/>
    <w:rsid w:val="008D54D3"/>
    <w:rsid w:val="008D5FF6"/>
    <w:rsid w:val="008D62F9"/>
    <w:rsid w:val="008D665E"/>
    <w:rsid w:val="008D6B8C"/>
    <w:rsid w:val="008E0711"/>
    <w:rsid w:val="008E0875"/>
    <w:rsid w:val="008E120E"/>
    <w:rsid w:val="008E317F"/>
    <w:rsid w:val="008E48DB"/>
    <w:rsid w:val="008E5CF9"/>
    <w:rsid w:val="008E726F"/>
    <w:rsid w:val="008E789C"/>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67F"/>
    <w:rsid w:val="009029D6"/>
    <w:rsid w:val="00902CB0"/>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22D0"/>
    <w:rsid w:val="00922D7C"/>
    <w:rsid w:val="009239BB"/>
    <w:rsid w:val="00924B93"/>
    <w:rsid w:val="0092516E"/>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21CA"/>
    <w:rsid w:val="00942DAE"/>
    <w:rsid w:val="00942E79"/>
    <w:rsid w:val="009433E5"/>
    <w:rsid w:val="00943AAA"/>
    <w:rsid w:val="009454F7"/>
    <w:rsid w:val="009463CB"/>
    <w:rsid w:val="00946A28"/>
    <w:rsid w:val="0095007A"/>
    <w:rsid w:val="00950BB4"/>
    <w:rsid w:val="00951CDA"/>
    <w:rsid w:val="00952DFC"/>
    <w:rsid w:val="009532B9"/>
    <w:rsid w:val="0095464A"/>
    <w:rsid w:val="00954A16"/>
    <w:rsid w:val="00955911"/>
    <w:rsid w:val="00955C83"/>
    <w:rsid w:val="00955EC7"/>
    <w:rsid w:val="009568A6"/>
    <w:rsid w:val="00956F3A"/>
    <w:rsid w:val="00960B02"/>
    <w:rsid w:val="009612A1"/>
    <w:rsid w:val="00963794"/>
    <w:rsid w:val="00964DEA"/>
    <w:rsid w:val="00966747"/>
    <w:rsid w:val="00966E9C"/>
    <w:rsid w:val="00967109"/>
    <w:rsid w:val="00967BBC"/>
    <w:rsid w:val="0097287E"/>
    <w:rsid w:val="009730B0"/>
    <w:rsid w:val="00974045"/>
    <w:rsid w:val="0097454C"/>
    <w:rsid w:val="00974677"/>
    <w:rsid w:val="00974794"/>
    <w:rsid w:val="009749F3"/>
    <w:rsid w:val="00974FA3"/>
    <w:rsid w:val="009751D4"/>
    <w:rsid w:val="009757CC"/>
    <w:rsid w:val="00975E6F"/>
    <w:rsid w:val="00980067"/>
    <w:rsid w:val="00981B7A"/>
    <w:rsid w:val="00982B90"/>
    <w:rsid w:val="00983665"/>
    <w:rsid w:val="00985536"/>
    <w:rsid w:val="00987F4F"/>
    <w:rsid w:val="00990A84"/>
    <w:rsid w:val="00991380"/>
    <w:rsid w:val="00992F7D"/>
    <w:rsid w:val="009930E6"/>
    <w:rsid w:val="009935B7"/>
    <w:rsid w:val="00994A1B"/>
    <w:rsid w:val="0099570D"/>
    <w:rsid w:val="00997584"/>
    <w:rsid w:val="00997E41"/>
    <w:rsid w:val="00997F4A"/>
    <w:rsid w:val="009A1557"/>
    <w:rsid w:val="009A184B"/>
    <w:rsid w:val="009A1CFA"/>
    <w:rsid w:val="009A265A"/>
    <w:rsid w:val="009A2BF8"/>
    <w:rsid w:val="009A3B16"/>
    <w:rsid w:val="009A5309"/>
    <w:rsid w:val="009A5C52"/>
    <w:rsid w:val="009A5CEE"/>
    <w:rsid w:val="009A676C"/>
    <w:rsid w:val="009A6D0B"/>
    <w:rsid w:val="009A722D"/>
    <w:rsid w:val="009A7356"/>
    <w:rsid w:val="009A788C"/>
    <w:rsid w:val="009B2BFE"/>
    <w:rsid w:val="009B3419"/>
    <w:rsid w:val="009B350B"/>
    <w:rsid w:val="009B3D69"/>
    <w:rsid w:val="009B5128"/>
    <w:rsid w:val="009B6FA1"/>
    <w:rsid w:val="009B78CF"/>
    <w:rsid w:val="009C2D04"/>
    <w:rsid w:val="009C2D81"/>
    <w:rsid w:val="009C3424"/>
    <w:rsid w:val="009C3784"/>
    <w:rsid w:val="009C387A"/>
    <w:rsid w:val="009C3C1E"/>
    <w:rsid w:val="009C3F6D"/>
    <w:rsid w:val="009C4FD9"/>
    <w:rsid w:val="009C5FA0"/>
    <w:rsid w:val="009D0574"/>
    <w:rsid w:val="009D119A"/>
    <w:rsid w:val="009D3199"/>
    <w:rsid w:val="009D4386"/>
    <w:rsid w:val="009D63F9"/>
    <w:rsid w:val="009D69DE"/>
    <w:rsid w:val="009D720A"/>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9F64E2"/>
    <w:rsid w:val="00A007DD"/>
    <w:rsid w:val="00A0193D"/>
    <w:rsid w:val="00A01D03"/>
    <w:rsid w:val="00A03496"/>
    <w:rsid w:val="00A0403D"/>
    <w:rsid w:val="00A0622B"/>
    <w:rsid w:val="00A06BFC"/>
    <w:rsid w:val="00A07ACA"/>
    <w:rsid w:val="00A10593"/>
    <w:rsid w:val="00A10749"/>
    <w:rsid w:val="00A10D9C"/>
    <w:rsid w:val="00A11DA6"/>
    <w:rsid w:val="00A1204C"/>
    <w:rsid w:val="00A142CE"/>
    <w:rsid w:val="00A15593"/>
    <w:rsid w:val="00A16333"/>
    <w:rsid w:val="00A16A4C"/>
    <w:rsid w:val="00A173C3"/>
    <w:rsid w:val="00A209EC"/>
    <w:rsid w:val="00A21B43"/>
    <w:rsid w:val="00A21FB9"/>
    <w:rsid w:val="00A22E52"/>
    <w:rsid w:val="00A243EE"/>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419F"/>
    <w:rsid w:val="00A4422C"/>
    <w:rsid w:val="00A44325"/>
    <w:rsid w:val="00A44685"/>
    <w:rsid w:val="00A45996"/>
    <w:rsid w:val="00A46333"/>
    <w:rsid w:val="00A46784"/>
    <w:rsid w:val="00A47E70"/>
    <w:rsid w:val="00A507A1"/>
    <w:rsid w:val="00A53691"/>
    <w:rsid w:val="00A55128"/>
    <w:rsid w:val="00A55835"/>
    <w:rsid w:val="00A570EF"/>
    <w:rsid w:val="00A61D78"/>
    <w:rsid w:val="00A62B37"/>
    <w:rsid w:val="00A632EB"/>
    <w:rsid w:val="00A6348B"/>
    <w:rsid w:val="00A638C7"/>
    <w:rsid w:val="00A63C5A"/>
    <w:rsid w:val="00A63C72"/>
    <w:rsid w:val="00A64F6B"/>
    <w:rsid w:val="00A65D5D"/>
    <w:rsid w:val="00A66937"/>
    <w:rsid w:val="00A671CE"/>
    <w:rsid w:val="00A677DD"/>
    <w:rsid w:val="00A67CB2"/>
    <w:rsid w:val="00A71FE2"/>
    <w:rsid w:val="00A7250A"/>
    <w:rsid w:val="00A725DB"/>
    <w:rsid w:val="00A72DE1"/>
    <w:rsid w:val="00A730E8"/>
    <w:rsid w:val="00A73BFE"/>
    <w:rsid w:val="00A740DE"/>
    <w:rsid w:val="00A75ABB"/>
    <w:rsid w:val="00A7613D"/>
    <w:rsid w:val="00A766B8"/>
    <w:rsid w:val="00A76980"/>
    <w:rsid w:val="00A80485"/>
    <w:rsid w:val="00A81C95"/>
    <w:rsid w:val="00A8205B"/>
    <w:rsid w:val="00A8255B"/>
    <w:rsid w:val="00A82733"/>
    <w:rsid w:val="00A83254"/>
    <w:rsid w:val="00A83501"/>
    <w:rsid w:val="00A83E7D"/>
    <w:rsid w:val="00A83ED4"/>
    <w:rsid w:val="00A8416B"/>
    <w:rsid w:val="00A863EE"/>
    <w:rsid w:val="00A879FD"/>
    <w:rsid w:val="00A90153"/>
    <w:rsid w:val="00A926C1"/>
    <w:rsid w:val="00A928E5"/>
    <w:rsid w:val="00A934D0"/>
    <w:rsid w:val="00A93A82"/>
    <w:rsid w:val="00A9426B"/>
    <w:rsid w:val="00A94392"/>
    <w:rsid w:val="00A95754"/>
    <w:rsid w:val="00A9721B"/>
    <w:rsid w:val="00AA3A7F"/>
    <w:rsid w:val="00AA4C5E"/>
    <w:rsid w:val="00AA73DA"/>
    <w:rsid w:val="00AA7DFA"/>
    <w:rsid w:val="00AB02F1"/>
    <w:rsid w:val="00AB057B"/>
    <w:rsid w:val="00AB2179"/>
    <w:rsid w:val="00AB3629"/>
    <w:rsid w:val="00AB37CE"/>
    <w:rsid w:val="00AB4399"/>
    <w:rsid w:val="00AB4891"/>
    <w:rsid w:val="00AB502E"/>
    <w:rsid w:val="00AB7CE8"/>
    <w:rsid w:val="00AC2B26"/>
    <w:rsid w:val="00AC32AC"/>
    <w:rsid w:val="00AC35C3"/>
    <w:rsid w:val="00AC4067"/>
    <w:rsid w:val="00AC6137"/>
    <w:rsid w:val="00AC6156"/>
    <w:rsid w:val="00AC63B4"/>
    <w:rsid w:val="00AC6556"/>
    <w:rsid w:val="00AD0483"/>
    <w:rsid w:val="00AD0624"/>
    <w:rsid w:val="00AD1841"/>
    <w:rsid w:val="00AD1BCC"/>
    <w:rsid w:val="00AD3B6A"/>
    <w:rsid w:val="00AD482F"/>
    <w:rsid w:val="00AD4B92"/>
    <w:rsid w:val="00AD530D"/>
    <w:rsid w:val="00AD631A"/>
    <w:rsid w:val="00AE0052"/>
    <w:rsid w:val="00AE007B"/>
    <w:rsid w:val="00AE20D4"/>
    <w:rsid w:val="00AE2CC3"/>
    <w:rsid w:val="00AE2D2C"/>
    <w:rsid w:val="00AE2DDF"/>
    <w:rsid w:val="00AE30CF"/>
    <w:rsid w:val="00AE4202"/>
    <w:rsid w:val="00AE5600"/>
    <w:rsid w:val="00AE6F49"/>
    <w:rsid w:val="00AE75AA"/>
    <w:rsid w:val="00AE7EA7"/>
    <w:rsid w:val="00AF0536"/>
    <w:rsid w:val="00AF1890"/>
    <w:rsid w:val="00AF3473"/>
    <w:rsid w:val="00AF45CD"/>
    <w:rsid w:val="00AF4A07"/>
    <w:rsid w:val="00AF4E18"/>
    <w:rsid w:val="00AF7515"/>
    <w:rsid w:val="00B00341"/>
    <w:rsid w:val="00B010E3"/>
    <w:rsid w:val="00B02DCF"/>
    <w:rsid w:val="00B039EC"/>
    <w:rsid w:val="00B05534"/>
    <w:rsid w:val="00B05988"/>
    <w:rsid w:val="00B075E1"/>
    <w:rsid w:val="00B07ABB"/>
    <w:rsid w:val="00B07FFB"/>
    <w:rsid w:val="00B11E03"/>
    <w:rsid w:val="00B12191"/>
    <w:rsid w:val="00B13226"/>
    <w:rsid w:val="00B134CB"/>
    <w:rsid w:val="00B13CBD"/>
    <w:rsid w:val="00B140DB"/>
    <w:rsid w:val="00B15481"/>
    <w:rsid w:val="00B154E5"/>
    <w:rsid w:val="00B15ABB"/>
    <w:rsid w:val="00B15B9E"/>
    <w:rsid w:val="00B16A7A"/>
    <w:rsid w:val="00B16EAB"/>
    <w:rsid w:val="00B16FD7"/>
    <w:rsid w:val="00B174FB"/>
    <w:rsid w:val="00B175EE"/>
    <w:rsid w:val="00B178FE"/>
    <w:rsid w:val="00B17FD1"/>
    <w:rsid w:val="00B20293"/>
    <w:rsid w:val="00B21279"/>
    <w:rsid w:val="00B21E5B"/>
    <w:rsid w:val="00B2333A"/>
    <w:rsid w:val="00B235F4"/>
    <w:rsid w:val="00B26195"/>
    <w:rsid w:val="00B27C79"/>
    <w:rsid w:val="00B27F94"/>
    <w:rsid w:val="00B30D09"/>
    <w:rsid w:val="00B31E2B"/>
    <w:rsid w:val="00B31ED2"/>
    <w:rsid w:val="00B32AC9"/>
    <w:rsid w:val="00B3360C"/>
    <w:rsid w:val="00B33960"/>
    <w:rsid w:val="00B347E8"/>
    <w:rsid w:val="00B34A43"/>
    <w:rsid w:val="00B34FB1"/>
    <w:rsid w:val="00B35CC0"/>
    <w:rsid w:val="00B36A6F"/>
    <w:rsid w:val="00B407EE"/>
    <w:rsid w:val="00B41217"/>
    <w:rsid w:val="00B42D10"/>
    <w:rsid w:val="00B44656"/>
    <w:rsid w:val="00B45357"/>
    <w:rsid w:val="00B45A16"/>
    <w:rsid w:val="00B46C37"/>
    <w:rsid w:val="00B47C0A"/>
    <w:rsid w:val="00B50132"/>
    <w:rsid w:val="00B50621"/>
    <w:rsid w:val="00B50707"/>
    <w:rsid w:val="00B51F38"/>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834"/>
    <w:rsid w:val="00B67E3E"/>
    <w:rsid w:val="00B67E51"/>
    <w:rsid w:val="00B67FC0"/>
    <w:rsid w:val="00B704CB"/>
    <w:rsid w:val="00B705D1"/>
    <w:rsid w:val="00B718B2"/>
    <w:rsid w:val="00B718B7"/>
    <w:rsid w:val="00B71F0A"/>
    <w:rsid w:val="00B7221F"/>
    <w:rsid w:val="00B73C36"/>
    <w:rsid w:val="00B7529A"/>
    <w:rsid w:val="00B75A4C"/>
    <w:rsid w:val="00B77537"/>
    <w:rsid w:val="00B77F3E"/>
    <w:rsid w:val="00B8063A"/>
    <w:rsid w:val="00B808CE"/>
    <w:rsid w:val="00B80FF9"/>
    <w:rsid w:val="00B8244B"/>
    <w:rsid w:val="00B82661"/>
    <w:rsid w:val="00B82E23"/>
    <w:rsid w:val="00B83BC7"/>
    <w:rsid w:val="00B83F14"/>
    <w:rsid w:val="00B84852"/>
    <w:rsid w:val="00B8620B"/>
    <w:rsid w:val="00B86576"/>
    <w:rsid w:val="00B87873"/>
    <w:rsid w:val="00B90FD9"/>
    <w:rsid w:val="00B93D8B"/>
    <w:rsid w:val="00B95C45"/>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6C4E"/>
    <w:rsid w:val="00BC7455"/>
    <w:rsid w:val="00BD0837"/>
    <w:rsid w:val="00BD0E0B"/>
    <w:rsid w:val="00BD279D"/>
    <w:rsid w:val="00BD36FB"/>
    <w:rsid w:val="00BD3C1A"/>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1D95"/>
    <w:rsid w:val="00BF215B"/>
    <w:rsid w:val="00BF21C3"/>
    <w:rsid w:val="00BF2782"/>
    <w:rsid w:val="00BF27E1"/>
    <w:rsid w:val="00BF3830"/>
    <w:rsid w:val="00BF394D"/>
    <w:rsid w:val="00BF3A83"/>
    <w:rsid w:val="00BF6172"/>
    <w:rsid w:val="00BF639F"/>
    <w:rsid w:val="00C0058C"/>
    <w:rsid w:val="00C01CB7"/>
    <w:rsid w:val="00C04139"/>
    <w:rsid w:val="00C042AF"/>
    <w:rsid w:val="00C052EE"/>
    <w:rsid w:val="00C06126"/>
    <w:rsid w:val="00C06C41"/>
    <w:rsid w:val="00C071B0"/>
    <w:rsid w:val="00C075D7"/>
    <w:rsid w:val="00C11121"/>
    <w:rsid w:val="00C11712"/>
    <w:rsid w:val="00C138D6"/>
    <w:rsid w:val="00C13A37"/>
    <w:rsid w:val="00C1424A"/>
    <w:rsid w:val="00C168C6"/>
    <w:rsid w:val="00C16A56"/>
    <w:rsid w:val="00C1706F"/>
    <w:rsid w:val="00C17D9F"/>
    <w:rsid w:val="00C20182"/>
    <w:rsid w:val="00C20F4E"/>
    <w:rsid w:val="00C210EE"/>
    <w:rsid w:val="00C232FB"/>
    <w:rsid w:val="00C2412B"/>
    <w:rsid w:val="00C2448E"/>
    <w:rsid w:val="00C24E1D"/>
    <w:rsid w:val="00C25CD3"/>
    <w:rsid w:val="00C30EF2"/>
    <w:rsid w:val="00C322F9"/>
    <w:rsid w:val="00C33600"/>
    <w:rsid w:val="00C344DF"/>
    <w:rsid w:val="00C355F0"/>
    <w:rsid w:val="00C3600E"/>
    <w:rsid w:val="00C367B1"/>
    <w:rsid w:val="00C37A62"/>
    <w:rsid w:val="00C402BB"/>
    <w:rsid w:val="00C41D64"/>
    <w:rsid w:val="00C42D5A"/>
    <w:rsid w:val="00C42D6F"/>
    <w:rsid w:val="00C43028"/>
    <w:rsid w:val="00C44E32"/>
    <w:rsid w:val="00C4539D"/>
    <w:rsid w:val="00C45879"/>
    <w:rsid w:val="00C458AC"/>
    <w:rsid w:val="00C460F5"/>
    <w:rsid w:val="00C46836"/>
    <w:rsid w:val="00C4727C"/>
    <w:rsid w:val="00C4791F"/>
    <w:rsid w:val="00C47F2E"/>
    <w:rsid w:val="00C504C9"/>
    <w:rsid w:val="00C52735"/>
    <w:rsid w:val="00C52CA4"/>
    <w:rsid w:val="00C53AB0"/>
    <w:rsid w:val="00C5442E"/>
    <w:rsid w:val="00C54BEB"/>
    <w:rsid w:val="00C5571D"/>
    <w:rsid w:val="00C55D04"/>
    <w:rsid w:val="00C56631"/>
    <w:rsid w:val="00C56EF8"/>
    <w:rsid w:val="00C604D9"/>
    <w:rsid w:val="00C613E6"/>
    <w:rsid w:val="00C61C41"/>
    <w:rsid w:val="00C6290F"/>
    <w:rsid w:val="00C63735"/>
    <w:rsid w:val="00C63C1A"/>
    <w:rsid w:val="00C64816"/>
    <w:rsid w:val="00C64CB3"/>
    <w:rsid w:val="00C64F33"/>
    <w:rsid w:val="00C673DC"/>
    <w:rsid w:val="00C67B92"/>
    <w:rsid w:val="00C716CA"/>
    <w:rsid w:val="00C73295"/>
    <w:rsid w:val="00C73C42"/>
    <w:rsid w:val="00C74835"/>
    <w:rsid w:val="00C7493C"/>
    <w:rsid w:val="00C76E92"/>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2086"/>
    <w:rsid w:val="00C92420"/>
    <w:rsid w:val="00C93080"/>
    <w:rsid w:val="00C950C5"/>
    <w:rsid w:val="00C95985"/>
    <w:rsid w:val="00C95DEA"/>
    <w:rsid w:val="00C95E7A"/>
    <w:rsid w:val="00C97CA1"/>
    <w:rsid w:val="00C97EAD"/>
    <w:rsid w:val="00CA115B"/>
    <w:rsid w:val="00CA18DA"/>
    <w:rsid w:val="00CA1F55"/>
    <w:rsid w:val="00CA2621"/>
    <w:rsid w:val="00CA2ED0"/>
    <w:rsid w:val="00CA2FAB"/>
    <w:rsid w:val="00CA3678"/>
    <w:rsid w:val="00CA48F6"/>
    <w:rsid w:val="00CA4E0C"/>
    <w:rsid w:val="00CA50A6"/>
    <w:rsid w:val="00CA5422"/>
    <w:rsid w:val="00CA7256"/>
    <w:rsid w:val="00CA7E34"/>
    <w:rsid w:val="00CB1073"/>
    <w:rsid w:val="00CB11E0"/>
    <w:rsid w:val="00CB33D7"/>
    <w:rsid w:val="00CB3714"/>
    <w:rsid w:val="00CB4DE2"/>
    <w:rsid w:val="00CC004A"/>
    <w:rsid w:val="00CC093E"/>
    <w:rsid w:val="00CC14CB"/>
    <w:rsid w:val="00CC1845"/>
    <w:rsid w:val="00CC1B29"/>
    <w:rsid w:val="00CC475F"/>
    <w:rsid w:val="00CC530E"/>
    <w:rsid w:val="00CC6082"/>
    <w:rsid w:val="00CC6C6E"/>
    <w:rsid w:val="00CC76E6"/>
    <w:rsid w:val="00CC7FD1"/>
    <w:rsid w:val="00CC7FFB"/>
    <w:rsid w:val="00CD01E6"/>
    <w:rsid w:val="00CD05C8"/>
    <w:rsid w:val="00CD06F2"/>
    <w:rsid w:val="00CD1A92"/>
    <w:rsid w:val="00CD1F55"/>
    <w:rsid w:val="00CD2EF4"/>
    <w:rsid w:val="00CD69CD"/>
    <w:rsid w:val="00CD6ED2"/>
    <w:rsid w:val="00CE0A18"/>
    <w:rsid w:val="00CE1A22"/>
    <w:rsid w:val="00CE2781"/>
    <w:rsid w:val="00CE33DA"/>
    <w:rsid w:val="00CE3BE7"/>
    <w:rsid w:val="00CE3C10"/>
    <w:rsid w:val="00CE5D62"/>
    <w:rsid w:val="00CE6357"/>
    <w:rsid w:val="00CE6634"/>
    <w:rsid w:val="00CE66D5"/>
    <w:rsid w:val="00CE6EDE"/>
    <w:rsid w:val="00CF0BD5"/>
    <w:rsid w:val="00CF4BDA"/>
    <w:rsid w:val="00CF5168"/>
    <w:rsid w:val="00CF62BB"/>
    <w:rsid w:val="00CF7357"/>
    <w:rsid w:val="00CF7811"/>
    <w:rsid w:val="00D0140B"/>
    <w:rsid w:val="00D020D2"/>
    <w:rsid w:val="00D0291E"/>
    <w:rsid w:val="00D04562"/>
    <w:rsid w:val="00D045B1"/>
    <w:rsid w:val="00D051A3"/>
    <w:rsid w:val="00D0592B"/>
    <w:rsid w:val="00D12684"/>
    <w:rsid w:val="00D12D35"/>
    <w:rsid w:val="00D13AF7"/>
    <w:rsid w:val="00D14934"/>
    <w:rsid w:val="00D14BDC"/>
    <w:rsid w:val="00D1547D"/>
    <w:rsid w:val="00D15834"/>
    <w:rsid w:val="00D15D1D"/>
    <w:rsid w:val="00D17D34"/>
    <w:rsid w:val="00D20A32"/>
    <w:rsid w:val="00D21FCB"/>
    <w:rsid w:val="00D233A3"/>
    <w:rsid w:val="00D2389D"/>
    <w:rsid w:val="00D24B5B"/>
    <w:rsid w:val="00D25335"/>
    <w:rsid w:val="00D25C6F"/>
    <w:rsid w:val="00D2660D"/>
    <w:rsid w:val="00D317C2"/>
    <w:rsid w:val="00D32033"/>
    <w:rsid w:val="00D322C4"/>
    <w:rsid w:val="00D327AE"/>
    <w:rsid w:val="00D32B0C"/>
    <w:rsid w:val="00D34481"/>
    <w:rsid w:val="00D34B96"/>
    <w:rsid w:val="00D377E1"/>
    <w:rsid w:val="00D40C3D"/>
    <w:rsid w:val="00D413F6"/>
    <w:rsid w:val="00D41622"/>
    <w:rsid w:val="00D4243A"/>
    <w:rsid w:val="00D44952"/>
    <w:rsid w:val="00D45F72"/>
    <w:rsid w:val="00D465A0"/>
    <w:rsid w:val="00D47B5E"/>
    <w:rsid w:val="00D500FB"/>
    <w:rsid w:val="00D504D2"/>
    <w:rsid w:val="00D507C5"/>
    <w:rsid w:val="00D51689"/>
    <w:rsid w:val="00D51DA3"/>
    <w:rsid w:val="00D5234E"/>
    <w:rsid w:val="00D52DEF"/>
    <w:rsid w:val="00D55157"/>
    <w:rsid w:val="00D55F02"/>
    <w:rsid w:val="00D55F97"/>
    <w:rsid w:val="00D56017"/>
    <w:rsid w:val="00D60067"/>
    <w:rsid w:val="00D60117"/>
    <w:rsid w:val="00D61CFF"/>
    <w:rsid w:val="00D61E64"/>
    <w:rsid w:val="00D6360C"/>
    <w:rsid w:val="00D63C07"/>
    <w:rsid w:val="00D64714"/>
    <w:rsid w:val="00D653B8"/>
    <w:rsid w:val="00D65A87"/>
    <w:rsid w:val="00D66BC4"/>
    <w:rsid w:val="00D66DB4"/>
    <w:rsid w:val="00D67393"/>
    <w:rsid w:val="00D67E08"/>
    <w:rsid w:val="00D7032C"/>
    <w:rsid w:val="00D704EB"/>
    <w:rsid w:val="00D7067B"/>
    <w:rsid w:val="00D712EC"/>
    <w:rsid w:val="00D7175C"/>
    <w:rsid w:val="00D72B2E"/>
    <w:rsid w:val="00D74B6B"/>
    <w:rsid w:val="00D754BD"/>
    <w:rsid w:val="00D75A81"/>
    <w:rsid w:val="00D760A8"/>
    <w:rsid w:val="00D76CB8"/>
    <w:rsid w:val="00D77A26"/>
    <w:rsid w:val="00D80C65"/>
    <w:rsid w:val="00D8495E"/>
    <w:rsid w:val="00D9074A"/>
    <w:rsid w:val="00D9097D"/>
    <w:rsid w:val="00D949C7"/>
    <w:rsid w:val="00D94E69"/>
    <w:rsid w:val="00D94E98"/>
    <w:rsid w:val="00D952E4"/>
    <w:rsid w:val="00D95402"/>
    <w:rsid w:val="00D95B22"/>
    <w:rsid w:val="00DA056C"/>
    <w:rsid w:val="00DA32E6"/>
    <w:rsid w:val="00DA32F7"/>
    <w:rsid w:val="00DA5655"/>
    <w:rsid w:val="00DA6E41"/>
    <w:rsid w:val="00DA7113"/>
    <w:rsid w:val="00DA7B9F"/>
    <w:rsid w:val="00DB06FD"/>
    <w:rsid w:val="00DB227D"/>
    <w:rsid w:val="00DB2997"/>
    <w:rsid w:val="00DB3F0C"/>
    <w:rsid w:val="00DB6C9F"/>
    <w:rsid w:val="00DB6D92"/>
    <w:rsid w:val="00DB6EE7"/>
    <w:rsid w:val="00DB720D"/>
    <w:rsid w:val="00DB740D"/>
    <w:rsid w:val="00DB7520"/>
    <w:rsid w:val="00DC0462"/>
    <w:rsid w:val="00DC0A8A"/>
    <w:rsid w:val="00DC0CBC"/>
    <w:rsid w:val="00DC1800"/>
    <w:rsid w:val="00DC1A2A"/>
    <w:rsid w:val="00DC32FA"/>
    <w:rsid w:val="00DC57BD"/>
    <w:rsid w:val="00DC6190"/>
    <w:rsid w:val="00DC67AC"/>
    <w:rsid w:val="00DC691A"/>
    <w:rsid w:val="00DC6D5F"/>
    <w:rsid w:val="00DC72E6"/>
    <w:rsid w:val="00DC7503"/>
    <w:rsid w:val="00DC7B6E"/>
    <w:rsid w:val="00DD0B00"/>
    <w:rsid w:val="00DD24EA"/>
    <w:rsid w:val="00DD2657"/>
    <w:rsid w:val="00DD350D"/>
    <w:rsid w:val="00DD3B19"/>
    <w:rsid w:val="00DD4216"/>
    <w:rsid w:val="00DD4F6E"/>
    <w:rsid w:val="00DD50DD"/>
    <w:rsid w:val="00DD5AE1"/>
    <w:rsid w:val="00DD5E5D"/>
    <w:rsid w:val="00DE151B"/>
    <w:rsid w:val="00DE1F2B"/>
    <w:rsid w:val="00DE274C"/>
    <w:rsid w:val="00DE287D"/>
    <w:rsid w:val="00DE2A8B"/>
    <w:rsid w:val="00DE4090"/>
    <w:rsid w:val="00DE4A17"/>
    <w:rsid w:val="00DE5003"/>
    <w:rsid w:val="00DE60A2"/>
    <w:rsid w:val="00DE65CD"/>
    <w:rsid w:val="00DE7727"/>
    <w:rsid w:val="00DE793F"/>
    <w:rsid w:val="00DE7D8F"/>
    <w:rsid w:val="00DF0337"/>
    <w:rsid w:val="00DF06E1"/>
    <w:rsid w:val="00DF1383"/>
    <w:rsid w:val="00DF159B"/>
    <w:rsid w:val="00DF2A1A"/>
    <w:rsid w:val="00DF4239"/>
    <w:rsid w:val="00DF50B0"/>
    <w:rsid w:val="00E0095F"/>
    <w:rsid w:val="00E021A7"/>
    <w:rsid w:val="00E028EE"/>
    <w:rsid w:val="00E03A59"/>
    <w:rsid w:val="00E03A6C"/>
    <w:rsid w:val="00E03EB1"/>
    <w:rsid w:val="00E0695E"/>
    <w:rsid w:val="00E10018"/>
    <w:rsid w:val="00E10F6B"/>
    <w:rsid w:val="00E119DC"/>
    <w:rsid w:val="00E129DE"/>
    <w:rsid w:val="00E12F74"/>
    <w:rsid w:val="00E139CA"/>
    <w:rsid w:val="00E15C46"/>
    <w:rsid w:val="00E162B7"/>
    <w:rsid w:val="00E16657"/>
    <w:rsid w:val="00E16BCC"/>
    <w:rsid w:val="00E16F1D"/>
    <w:rsid w:val="00E214EB"/>
    <w:rsid w:val="00E232BC"/>
    <w:rsid w:val="00E234D2"/>
    <w:rsid w:val="00E25963"/>
    <w:rsid w:val="00E26C40"/>
    <w:rsid w:val="00E26EF6"/>
    <w:rsid w:val="00E30D80"/>
    <w:rsid w:val="00E3131F"/>
    <w:rsid w:val="00E319C5"/>
    <w:rsid w:val="00E31B55"/>
    <w:rsid w:val="00E324CC"/>
    <w:rsid w:val="00E32B1C"/>
    <w:rsid w:val="00E34407"/>
    <w:rsid w:val="00E3467F"/>
    <w:rsid w:val="00E35928"/>
    <w:rsid w:val="00E36ED2"/>
    <w:rsid w:val="00E413B8"/>
    <w:rsid w:val="00E41CD1"/>
    <w:rsid w:val="00E42AC9"/>
    <w:rsid w:val="00E4440F"/>
    <w:rsid w:val="00E453F3"/>
    <w:rsid w:val="00E454D5"/>
    <w:rsid w:val="00E45BFD"/>
    <w:rsid w:val="00E46610"/>
    <w:rsid w:val="00E47690"/>
    <w:rsid w:val="00E51340"/>
    <w:rsid w:val="00E513E4"/>
    <w:rsid w:val="00E52089"/>
    <w:rsid w:val="00E52205"/>
    <w:rsid w:val="00E54B20"/>
    <w:rsid w:val="00E54D81"/>
    <w:rsid w:val="00E574B5"/>
    <w:rsid w:val="00E57526"/>
    <w:rsid w:val="00E60B85"/>
    <w:rsid w:val="00E61512"/>
    <w:rsid w:val="00E61597"/>
    <w:rsid w:val="00E62133"/>
    <w:rsid w:val="00E628BD"/>
    <w:rsid w:val="00E643A6"/>
    <w:rsid w:val="00E655FF"/>
    <w:rsid w:val="00E65E14"/>
    <w:rsid w:val="00E66729"/>
    <w:rsid w:val="00E66FEF"/>
    <w:rsid w:val="00E673C4"/>
    <w:rsid w:val="00E67D48"/>
    <w:rsid w:val="00E70138"/>
    <w:rsid w:val="00E707DE"/>
    <w:rsid w:val="00E71C79"/>
    <w:rsid w:val="00E725F7"/>
    <w:rsid w:val="00E7382B"/>
    <w:rsid w:val="00E73AA2"/>
    <w:rsid w:val="00E750C3"/>
    <w:rsid w:val="00E7553B"/>
    <w:rsid w:val="00E75864"/>
    <w:rsid w:val="00E764E6"/>
    <w:rsid w:val="00E76737"/>
    <w:rsid w:val="00E7773E"/>
    <w:rsid w:val="00E80493"/>
    <w:rsid w:val="00E80FB6"/>
    <w:rsid w:val="00E82653"/>
    <w:rsid w:val="00E836AC"/>
    <w:rsid w:val="00E84310"/>
    <w:rsid w:val="00E855A7"/>
    <w:rsid w:val="00E85C54"/>
    <w:rsid w:val="00E86376"/>
    <w:rsid w:val="00E86828"/>
    <w:rsid w:val="00E86925"/>
    <w:rsid w:val="00E87423"/>
    <w:rsid w:val="00E901C9"/>
    <w:rsid w:val="00E90F07"/>
    <w:rsid w:val="00E91C6C"/>
    <w:rsid w:val="00E922A3"/>
    <w:rsid w:val="00E9276F"/>
    <w:rsid w:val="00E955F1"/>
    <w:rsid w:val="00E9713D"/>
    <w:rsid w:val="00E973A9"/>
    <w:rsid w:val="00EA1FBE"/>
    <w:rsid w:val="00EA251F"/>
    <w:rsid w:val="00EA5C01"/>
    <w:rsid w:val="00EA6D06"/>
    <w:rsid w:val="00EA7266"/>
    <w:rsid w:val="00EB08DC"/>
    <w:rsid w:val="00EB137C"/>
    <w:rsid w:val="00EB3BD5"/>
    <w:rsid w:val="00EB3E25"/>
    <w:rsid w:val="00EB4128"/>
    <w:rsid w:val="00EB4CC3"/>
    <w:rsid w:val="00EB52E7"/>
    <w:rsid w:val="00EB5621"/>
    <w:rsid w:val="00EB63D8"/>
    <w:rsid w:val="00EB6FF9"/>
    <w:rsid w:val="00EB7042"/>
    <w:rsid w:val="00EB7FA8"/>
    <w:rsid w:val="00EC0520"/>
    <w:rsid w:val="00EC0632"/>
    <w:rsid w:val="00EC3290"/>
    <w:rsid w:val="00EC355E"/>
    <w:rsid w:val="00EC4533"/>
    <w:rsid w:val="00EC586C"/>
    <w:rsid w:val="00EC63A1"/>
    <w:rsid w:val="00EC7C1B"/>
    <w:rsid w:val="00ED00C2"/>
    <w:rsid w:val="00ED17A9"/>
    <w:rsid w:val="00ED58D4"/>
    <w:rsid w:val="00ED5D30"/>
    <w:rsid w:val="00EE1449"/>
    <w:rsid w:val="00EE21FF"/>
    <w:rsid w:val="00EE39D6"/>
    <w:rsid w:val="00EE41D1"/>
    <w:rsid w:val="00EE4A13"/>
    <w:rsid w:val="00EE4CB7"/>
    <w:rsid w:val="00EE4E94"/>
    <w:rsid w:val="00EE5C23"/>
    <w:rsid w:val="00EE678D"/>
    <w:rsid w:val="00EE6A3A"/>
    <w:rsid w:val="00EE7D34"/>
    <w:rsid w:val="00EE7D43"/>
    <w:rsid w:val="00EF0744"/>
    <w:rsid w:val="00EF0929"/>
    <w:rsid w:val="00EF137B"/>
    <w:rsid w:val="00EF1C97"/>
    <w:rsid w:val="00EF2310"/>
    <w:rsid w:val="00EF236D"/>
    <w:rsid w:val="00EF27C3"/>
    <w:rsid w:val="00EF2E8F"/>
    <w:rsid w:val="00EF4764"/>
    <w:rsid w:val="00EF63F4"/>
    <w:rsid w:val="00EF74E7"/>
    <w:rsid w:val="00F0018C"/>
    <w:rsid w:val="00F008A4"/>
    <w:rsid w:val="00F00AA8"/>
    <w:rsid w:val="00F0378D"/>
    <w:rsid w:val="00F03B6D"/>
    <w:rsid w:val="00F04AE3"/>
    <w:rsid w:val="00F076F4"/>
    <w:rsid w:val="00F10B16"/>
    <w:rsid w:val="00F12DAD"/>
    <w:rsid w:val="00F136F7"/>
    <w:rsid w:val="00F1450A"/>
    <w:rsid w:val="00F15201"/>
    <w:rsid w:val="00F15345"/>
    <w:rsid w:val="00F1663B"/>
    <w:rsid w:val="00F207D5"/>
    <w:rsid w:val="00F20A47"/>
    <w:rsid w:val="00F20F18"/>
    <w:rsid w:val="00F215A3"/>
    <w:rsid w:val="00F217CC"/>
    <w:rsid w:val="00F23521"/>
    <w:rsid w:val="00F236D4"/>
    <w:rsid w:val="00F23AF6"/>
    <w:rsid w:val="00F2401C"/>
    <w:rsid w:val="00F2536F"/>
    <w:rsid w:val="00F254D3"/>
    <w:rsid w:val="00F25C3B"/>
    <w:rsid w:val="00F25D98"/>
    <w:rsid w:val="00F261D9"/>
    <w:rsid w:val="00F275AF"/>
    <w:rsid w:val="00F300AE"/>
    <w:rsid w:val="00F300FB"/>
    <w:rsid w:val="00F30963"/>
    <w:rsid w:val="00F30AC8"/>
    <w:rsid w:val="00F31C90"/>
    <w:rsid w:val="00F340F4"/>
    <w:rsid w:val="00F34406"/>
    <w:rsid w:val="00F34408"/>
    <w:rsid w:val="00F414C4"/>
    <w:rsid w:val="00F4231F"/>
    <w:rsid w:val="00F42BE7"/>
    <w:rsid w:val="00F438DD"/>
    <w:rsid w:val="00F44146"/>
    <w:rsid w:val="00F444A3"/>
    <w:rsid w:val="00F44A58"/>
    <w:rsid w:val="00F45052"/>
    <w:rsid w:val="00F45C79"/>
    <w:rsid w:val="00F462F7"/>
    <w:rsid w:val="00F475D5"/>
    <w:rsid w:val="00F476A5"/>
    <w:rsid w:val="00F47A89"/>
    <w:rsid w:val="00F50F2A"/>
    <w:rsid w:val="00F53EBD"/>
    <w:rsid w:val="00F5423E"/>
    <w:rsid w:val="00F54EA6"/>
    <w:rsid w:val="00F54F0A"/>
    <w:rsid w:val="00F550A2"/>
    <w:rsid w:val="00F563FF"/>
    <w:rsid w:val="00F56550"/>
    <w:rsid w:val="00F56E19"/>
    <w:rsid w:val="00F57005"/>
    <w:rsid w:val="00F600FF"/>
    <w:rsid w:val="00F601F4"/>
    <w:rsid w:val="00F60A08"/>
    <w:rsid w:val="00F61B0C"/>
    <w:rsid w:val="00F61C11"/>
    <w:rsid w:val="00F62D0D"/>
    <w:rsid w:val="00F63694"/>
    <w:rsid w:val="00F6384E"/>
    <w:rsid w:val="00F63C33"/>
    <w:rsid w:val="00F646A7"/>
    <w:rsid w:val="00F64EDF"/>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C75"/>
    <w:rsid w:val="00F8511A"/>
    <w:rsid w:val="00F856C1"/>
    <w:rsid w:val="00F858AF"/>
    <w:rsid w:val="00F86253"/>
    <w:rsid w:val="00F86375"/>
    <w:rsid w:val="00F868E5"/>
    <w:rsid w:val="00F9063E"/>
    <w:rsid w:val="00F90AD2"/>
    <w:rsid w:val="00F91E87"/>
    <w:rsid w:val="00F922C3"/>
    <w:rsid w:val="00F925F5"/>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9C6"/>
    <w:rsid w:val="00FB1BB8"/>
    <w:rsid w:val="00FB2853"/>
    <w:rsid w:val="00FB3D40"/>
    <w:rsid w:val="00FB3FF4"/>
    <w:rsid w:val="00FB4541"/>
    <w:rsid w:val="00FB4E84"/>
    <w:rsid w:val="00FB575F"/>
    <w:rsid w:val="00FB7F73"/>
    <w:rsid w:val="00FC09B6"/>
    <w:rsid w:val="00FC0E8D"/>
    <w:rsid w:val="00FC283B"/>
    <w:rsid w:val="00FC29D1"/>
    <w:rsid w:val="00FC3B17"/>
    <w:rsid w:val="00FC46CF"/>
    <w:rsid w:val="00FC4959"/>
    <w:rsid w:val="00FC4E0F"/>
    <w:rsid w:val="00FC4EA1"/>
    <w:rsid w:val="00FC4F55"/>
    <w:rsid w:val="00FC5B5C"/>
    <w:rsid w:val="00FC63A3"/>
    <w:rsid w:val="00FC7619"/>
    <w:rsid w:val="00FC7ABA"/>
    <w:rsid w:val="00FD09D6"/>
    <w:rsid w:val="00FD1E36"/>
    <w:rsid w:val="00FD2A85"/>
    <w:rsid w:val="00FD2EF1"/>
    <w:rsid w:val="00FD41F9"/>
    <w:rsid w:val="00FD46A2"/>
    <w:rsid w:val="00FE003B"/>
    <w:rsid w:val="00FE174A"/>
    <w:rsid w:val="00FE197B"/>
    <w:rsid w:val="00FE387F"/>
    <w:rsid w:val="00FE4872"/>
    <w:rsid w:val="00FE49B8"/>
    <w:rsid w:val="00FE536E"/>
    <w:rsid w:val="00FE55FE"/>
    <w:rsid w:val="00FE653B"/>
    <w:rsid w:val="00FE6FA6"/>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F3E857"/>
  <w15:chartTrackingRefBased/>
  <w15:docId w15:val="{1C0EDB64-D587-4CBC-865A-BF826427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31A5D"/>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4562A8"/>
    <w:pPr>
      <w:numPr>
        <w:ilvl w:val="2"/>
      </w:numPr>
      <w:spacing w:before="120"/>
      <w:ind w:rightChars="100" w:right="10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1"/>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1">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2"/>
    <w:rsid w:val="004F4C0B"/>
    <w:pPr>
      <w:spacing w:after="120"/>
    </w:pPr>
  </w:style>
  <w:style w:type="character" w:customStyle="1" w:styleId="Char2">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3"/>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3">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styleId="30">
    <w:name w:val="List Number 3"/>
    <w:basedOn w:val="a2"/>
    <w:rsid w:val="00895D21"/>
    <w:pPr>
      <w:numPr>
        <w:numId w:val="11"/>
      </w:numPr>
      <w:tabs>
        <w:tab w:val="num" w:pos="926"/>
      </w:tabs>
      <w:overflowPunct w:val="0"/>
      <w:autoSpaceDE w:val="0"/>
      <w:autoSpaceDN w:val="0"/>
      <w:adjustRightInd w:val="0"/>
      <w:ind w:left="926"/>
      <w:textAlignment w:val="baseline"/>
    </w:pPr>
    <w:rPr>
      <w:rFonts w:eastAsia="MS Mincho" w:cs="Times New Roman"/>
      <w:lang w:eastAsia="en-GB"/>
    </w:rPr>
  </w:style>
  <w:style w:type="paragraph" w:customStyle="1" w:styleId="DocRef">
    <w:name w:val="DocRef"/>
    <w:basedOn w:val="a2"/>
    <w:rsid w:val="00895D21"/>
    <w:pPr>
      <w:numPr>
        <w:numId w:val="12"/>
      </w:numPr>
      <w:tabs>
        <w:tab w:val="clear" w:pos="720"/>
        <w:tab w:val="num" w:pos="540"/>
      </w:tabs>
      <w:spacing w:after="120"/>
      <w:ind w:left="540" w:hanging="540"/>
      <w:jc w:val="both"/>
    </w:pPr>
    <w:rPr>
      <w:rFonts w:eastAsia="宋体" w:cs="Times New Roman"/>
      <w:lang w:val="en-US"/>
    </w:rPr>
  </w:style>
  <w:style w:type="character" w:customStyle="1" w:styleId="TALChar">
    <w:name w:val="TAL Char"/>
    <w:rsid w:val="00D21FC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5163">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50896338">
      <w:bodyDiv w:val="1"/>
      <w:marLeft w:val="0"/>
      <w:marRight w:val="0"/>
      <w:marTop w:val="0"/>
      <w:marBottom w:val="0"/>
      <w:divBdr>
        <w:top w:val="none" w:sz="0" w:space="0" w:color="auto"/>
        <w:left w:val="none" w:sz="0" w:space="0" w:color="auto"/>
        <w:bottom w:val="none" w:sz="0" w:space="0" w:color="auto"/>
        <w:right w:val="none" w:sz="0" w:space="0" w:color="auto"/>
      </w:divBdr>
    </w:div>
    <w:div w:id="25621211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384985809">
      <w:bodyDiv w:val="1"/>
      <w:marLeft w:val="0"/>
      <w:marRight w:val="0"/>
      <w:marTop w:val="0"/>
      <w:marBottom w:val="0"/>
      <w:divBdr>
        <w:top w:val="none" w:sz="0" w:space="0" w:color="auto"/>
        <w:left w:val="none" w:sz="0" w:space="0" w:color="auto"/>
        <w:bottom w:val="none" w:sz="0" w:space="0" w:color="auto"/>
        <w:right w:val="none" w:sz="0" w:space="0" w:color="auto"/>
      </w:divBdr>
    </w:div>
    <w:div w:id="421725724">
      <w:bodyDiv w:val="1"/>
      <w:marLeft w:val="0"/>
      <w:marRight w:val="0"/>
      <w:marTop w:val="0"/>
      <w:marBottom w:val="0"/>
      <w:divBdr>
        <w:top w:val="none" w:sz="0" w:space="0" w:color="auto"/>
        <w:left w:val="none" w:sz="0" w:space="0" w:color="auto"/>
        <w:bottom w:val="none" w:sz="0" w:space="0" w:color="auto"/>
        <w:right w:val="none" w:sz="0" w:space="0" w:color="auto"/>
      </w:divBdr>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6628797">
      <w:bodyDiv w:val="1"/>
      <w:marLeft w:val="0"/>
      <w:marRight w:val="0"/>
      <w:marTop w:val="0"/>
      <w:marBottom w:val="0"/>
      <w:divBdr>
        <w:top w:val="none" w:sz="0" w:space="0" w:color="auto"/>
        <w:left w:val="none" w:sz="0" w:space="0" w:color="auto"/>
        <w:bottom w:val="none" w:sz="0" w:space="0" w:color="auto"/>
        <w:right w:val="none" w:sz="0" w:space="0" w:color="auto"/>
      </w:divBdr>
      <w:divsChild>
        <w:div w:id="234049552">
          <w:marLeft w:val="1800"/>
          <w:marRight w:val="0"/>
          <w:marTop w:val="58"/>
          <w:marBottom w:val="0"/>
          <w:divBdr>
            <w:top w:val="none" w:sz="0" w:space="0" w:color="auto"/>
            <w:left w:val="none" w:sz="0" w:space="0" w:color="auto"/>
            <w:bottom w:val="none" w:sz="0" w:space="0" w:color="auto"/>
            <w:right w:val="none" w:sz="0" w:space="0" w:color="auto"/>
          </w:divBdr>
        </w:div>
      </w:divsChild>
    </w:div>
    <w:div w:id="562718301">
      <w:bodyDiv w:val="1"/>
      <w:marLeft w:val="0"/>
      <w:marRight w:val="0"/>
      <w:marTop w:val="0"/>
      <w:marBottom w:val="0"/>
      <w:divBdr>
        <w:top w:val="none" w:sz="0" w:space="0" w:color="auto"/>
        <w:left w:val="none" w:sz="0" w:space="0" w:color="auto"/>
        <w:bottom w:val="none" w:sz="0" w:space="0" w:color="auto"/>
        <w:right w:val="none" w:sz="0" w:space="0" w:color="auto"/>
      </w:divBdr>
      <w:divsChild>
        <w:div w:id="688794708">
          <w:marLeft w:val="1800"/>
          <w:marRight w:val="0"/>
          <w:marTop w:val="67"/>
          <w:marBottom w:val="0"/>
          <w:divBdr>
            <w:top w:val="none" w:sz="0" w:space="0" w:color="auto"/>
            <w:left w:val="none" w:sz="0" w:space="0" w:color="auto"/>
            <w:bottom w:val="none" w:sz="0" w:space="0" w:color="auto"/>
            <w:right w:val="none" w:sz="0" w:space="0" w:color="auto"/>
          </w:divBdr>
        </w:div>
      </w:divsChild>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0526528">
      <w:bodyDiv w:val="1"/>
      <w:marLeft w:val="0"/>
      <w:marRight w:val="0"/>
      <w:marTop w:val="0"/>
      <w:marBottom w:val="0"/>
      <w:divBdr>
        <w:top w:val="none" w:sz="0" w:space="0" w:color="auto"/>
        <w:left w:val="none" w:sz="0" w:space="0" w:color="auto"/>
        <w:bottom w:val="none" w:sz="0" w:space="0" w:color="auto"/>
        <w:right w:val="none" w:sz="0" w:space="0" w:color="auto"/>
      </w:divBdr>
    </w:div>
    <w:div w:id="686517708">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3323653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1288812">
      <w:bodyDiv w:val="1"/>
      <w:marLeft w:val="0"/>
      <w:marRight w:val="0"/>
      <w:marTop w:val="0"/>
      <w:marBottom w:val="0"/>
      <w:divBdr>
        <w:top w:val="none" w:sz="0" w:space="0" w:color="auto"/>
        <w:left w:val="none" w:sz="0" w:space="0" w:color="auto"/>
        <w:bottom w:val="none" w:sz="0" w:space="0" w:color="auto"/>
        <w:right w:val="none" w:sz="0" w:space="0" w:color="auto"/>
      </w:divBdr>
    </w:div>
    <w:div w:id="792821478">
      <w:bodyDiv w:val="1"/>
      <w:marLeft w:val="0"/>
      <w:marRight w:val="0"/>
      <w:marTop w:val="0"/>
      <w:marBottom w:val="0"/>
      <w:divBdr>
        <w:top w:val="none" w:sz="0" w:space="0" w:color="auto"/>
        <w:left w:val="none" w:sz="0" w:space="0" w:color="auto"/>
        <w:bottom w:val="none" w:sz="0" w:space="0" w:color="auto"/>
        <w:right w:val="none" w:sz="0" w:space="0" w:color="auto"/>
      </w:divBdr>
      <w:divsChild>
        <w:div w:id="1646162038">
          <w:marLeft w:val="360"/>
          <w:marRight w:val="0"/>
          <w:marTop w:val="200"/>
          <w:marBottom w:val="0"/>
          <w:divBdr>
            <w:top w:val="none" w:sz="0" w:space="0" w:color="auto"/>
            <w:left w:val="none" w:sz="0" w:space="0" w:color="auto"/>
            <w:bottom w:val="none" w:sz="0" w:space="0" w:color="auto"/>
            <w:right w:val="none" w:sz="0" w:space="0" w:color="auto"/>
          </w:divBdr>
        </w:div>
        <w:div w:id="134303527">
          <w:marLeft w:val="1080"/>
          <w:marRight w:val="0"/>
          <w:marTop w:val="100"/>
          <w:marBottom w:val="0"/>
          <w:divBdr>
            <w:top w:val="none" w:sz="0" w:space="0" w:color="auto"/>
            <w:left w:val="none" w:sz="0" w:space="0" w:color="auto"/>
            <w:bottom w:val="none" w:sz="0" w:space="0" w:color="auto"/>
            <w:right w:val="none" w:sz="0" w:space="0" w:color="auto"/>
          </w:divBdr>
        </w:div>
        <w:div w:id="148402812">
          <w:marLeft w:val="1080"/>
          <w:marRight w:val="0"/>
          <w:marTop w:val="100"/>
          <w:marBottom w:val="0"/>
          <w:divBdr>
            <w:top w:val="none" w:sz="0" w:space="0" w:color="auto"/>
            <w:left w:val="none" w:sz="0" w:space="0" w:color="auto"/>
            <w:bottom w:val="none" w:sz="0" w:space="0" w:color="auto"/>
            <w:right w:val="none" w:sz="0" w:space="0" w:color="auto"/>
          </w:divBdr>
        </w:div>
        <w:div w:id="1457093500">
          <w:marLeft w:val="1080"/>
          <w:marRight w:val="0"/>
          <w:marTop w:val="100"/>
          <w:marBottom w:val="0"/>
          <w:divBdr>
            <w:top w:val="none" w:sz="0" w:space="0" w:color="auto"/>
            <w:left w:val="none" w:sz="0" w:space="0" w:color="auto"/>
            <w:bottom w:val="none" w:sz="0" w:space="0" w:color="auto"/>
            <w:right w:val="none" w:sz="0" w:space="0" w:color="auto"/>
          </w:divBdr>
        </w:div>
        <w:div w:id="495345702">
          <w:marLeft w:val="1080"/>
          <w:marRight w:val="0"/>
          <w:marTop w:val="100"/>
          <w:marBottom w:val="0"/>
          <w:divBdr>
            <w:top w:val="none" w:sz="0" w:space="0" w:color="auto"/>
            <w:left w:val="none" w:sz="0" w:space="0" w:color="auto"/>
            <w:bottom w:val="none" w:sz="0" w:space="0" w:color="auto"/>
            <w:right w:val="none" w:sz="0" w:space="0" w:color="auto"/>
          </w:divBdr>
        </w:div>
        <w:div w:id="1885286204">
          <w:marLeft w:val="360"/>
          <w:marRight w:val="0"/>
          <w:marTop w:val="200"/>
          <w:marBottom w:val="0"/>
          <w:divBdr>
            <w:top w:val="none" w:sz="0" w:space="0" w:color="auto"/>
            <w:left w:val="none" w:sz="0" w:space="0" w:color="auto"/>
            <w:bottom w:val="none" w:sz="0" w:space="0" w:color="auto"/>
            <w:right w:val="none" w:sz="0" w:space="0" w:color="auto"/>
          </w:divBdr>
        </w:div>
      </w:divsChild>
    </w:div>
    <w:div w:id="811599306">
      <w:bodyDiv w:val="1"/>
      <w:marLeft w:val="0"/>
      <w:marRight w:val="0"/>
      <w:marTop w:val="0"/>
      <w:marBottom w:val="0"/>
      <w:divBdr>
        <w:top w:val="none" w:sz="0" w:space="0" w:color="auto"/>
        <w:left w:val="none" w:sz="0" w:space="0" w:color="auto"/>
        <w:bottom w:val="none" w:sz="0" w:space="0" w:color="auto"/>
        <w:right w:val="none" w:sz="0" w:space="0" w:color="auto"/>
      </w:divBdr>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9767791">
      <w:bodyDiv w:val="1"/>
      <w:marLeft w:val="0"/>
      <w:marRight w:val="0"/>
      <w:marTop w:val="0"/>
      <w:marBottom w:val="0"/>
      <w:divBdr>
        <w:top w:val="none" w:sz="0" w:space="0" w:color="auto"/>
        <w:left w:val="none" w:sz="0" w:space="0" w:color="auto"/>
        <w:bottom w:val="none" w:sz="0" w:space="0" w:color="auto"/>
        <w:right w:val="none" w:sz="0" w:space="0" w:color="auto"/>
      </w:divBdr>
    </w:div>
    <w:div w:id="1005788304">
      <w:bodyDiv w:val="1"/>
      <w:marLeft w:val="0"/>
      <w:marRight w:val="0"/>
      <w:marTop w:val="0"/>
      <w:marBottom w:val="0"/>
      <w:divBdr>
        <w:top w:val="none" w:sz="0" w:space="0" w:color="auto"/>
        <w:left w:val="none" w:sz="0" w:space="0" w:color="auto"/>
        <w:bottom w:val="none" w:sz="0" w:space="0" w:color="auto"/>
        <w:right w:val="none" w:sz="0" w:space="0" w:color="auto"/>
      </w:divBdr>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9908868">
      <w:bodyDiv w:val="1"/>
      <w:marLeft w:val="0"/>
      <w:marRight w:val="0"/>
      <w:marTop w:val="0"/>
      <w:marBottom w:val="0"/>
      <w:divBdr>
        <w:top w:val="none" w:sz="0" w:space="0" w:color="auto"/>
        <w:left w:val="none" w:sz="0" w:space="0" w:color="auto"/>
        <w:bottom w:val="none" w:sz="0" w:space="0" w:color="auto"/>
        <w:right w:val="none" w:sz="0" w:space="0" w:color="auto"/>
      </w:divBdr>
    </w:div>
    <w:div w:id="1089542303">
      <w:bodyDiv w:val="1"/>
      <w:marLeft w:val="0"/>
      <w:marRight w:val="0"/>
      <w:marTop w:val="0"/>
      <w:marBottom w:val="0"/>
      <w:divBdr>
        <w:top w:val="none" w:sz="0" w:space="0" w:color="auto"/>
        <w:left w:val="none" w:sz="0" w:space="0" w:color="auto"/>
        <w:bottom w:val="none" w:sz="0" w:space="0" w:color="auto"/>
        <w:right w:val="none" w:sz="0" w:space="0" w:color="auto"/>
      </w:divBdr>
    </w:div>
    <w:div w:id="1105927467">
      <w:bodyDiv w:val="1"/>
      <w:marLeft w:val="0"/>
      <w:marRight w:val="0"/>
      <w:marTop w:val="0"/>
      <w:marBottom w:val="0"/>
      <w:divBdr>
        <w:top w:val="none" w:sz="0" w:space="0" w:color="auto"/>
        <w:left w:val="none" w:sz="0" w:space="0" w:color="auto"/>
        <w:bottom w:val="none" w:sz="0" w:space="0" w:color="auto"/>
        <w:right w:val="none" w:sz="0" w:space="0" w:color="auto"/>
      </w:divBdr>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87732246">
      <w:bodyDiv w:val="1"/>
      <w:marLeft w:val="0"/>
      <w:marRight w:val="0"/>
      <w:marTop w:val="0"/>
      <w:marBottom w:val="0"/>
      <w:divBdr>
        <w:top w:val="none" w:sz="0" w:space="0" w:color="auto"/>
        <w:left w:val="none" w:sz="0" w:space="0" w:color="auto"/>
        <w:bottom w:val="none" w:sz="0" w:space="0" w:color="auto"/>
        <w:right w:val="none" w:sz="0" w:space="0" w:color="auto"/>
      </w:divBdr>
      <w:divsChild>
        <w:div w:id="1756127060">
          <w:marLeft w:val="1080"/>
          <w:marRight w:val="0"/>
          <w:marTop w:val="100"/>
          <w:marBottom w:val="0"/>
          <w:divBdr>
            <w:top w:val="none" w:sz="0" w:space="0" w:color="auto"/>
            <w:left w:val="none" w:sz="0" w:space="0" w:color="auto"/>
            <w:bottom w:val="none" w:sz="0" w:space="0" w:color="auto"/>
            <w:right w:val="none" w:sz="0" w:space="0" w:color="auto"/>
          </w:divBdr>
        </w:div>
        <w:div w:id="1849252772">
          <w:marLeft w:val="1080"/>
          <w:marRight w:val="0"/>
          <w:marTop w:val="100"/>
          <w:marBottom w:val="0"/>
          <w:divBdr>
            <w:top w:val="none" w:sz="0" w:space="0" w:color="auto"/>
            <w:left w:val="none" w:sz="0" w:space="0" w:color="auto"/>
            <w:bottom w:val="none" w:sz="0" w:space="0" w:color="auto"/>
            <w:right w:val="none" w:sz="0" w:space="0" w:color="auto"/>
          </w:divBdr>
        </w:div>
        <w:div w:id="206454250">
          <w:marLeft w:val="1080"/>
          <w:marRight w:val="0"/>
          <w:marTop w:val="100"/>
          <w:marBottom w:val="0"/>
          <w:divBdr>
            <w:top w:val="none" w:sz="0" w:space="0" w:color="auto"/>
            <w:left w:val="none" w:sz="0" w:space="0" w:color="auto"/>
            <w:bottom w:val="none" w:sz="0" w:space="0" w:color="auto"/>
            <w:right w:val="none" w:sz="0" w:space="0" w:color="auto"/>
          </w:divBdr>
        </w:div>
        <w:div w:id="398983594">
          <w:marLeft w:val="108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4936259">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4232864">
      <w:bodyDiv w:val="1"/>
      <w:marLeft w:val="0"/>
      <w:marRight w:val="0"/>
      <w:marTop w:val="0"/>
      <w:marBottom w:val="0"/>
      <w:divBdr>
        <w:top w:val="none" w:sz="0" w:space="0" w:color="auto"/>
        <w:left w:val="none" w:sz="0" w:space="0" w:color="auto"/>
        <w:bottom w:val="none" w:sz="0" w:space="0" w:color="auto"/>
        <w:right w:val="none" w:sz="0" w:space="0" w:color="auto"/>
      </w:divBdr>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80037556">
      <w:bodyDiv w:val="1"/>
      <w:marLeft w:val="0"/>
      <w:marRight w:val="0"/>
      <w:marTop w:val="0"/>
      <w:marBottom w:val="0"/>
      <w:divBdr>
        <w:top w:val="none" w:sz="0" w:space="0" w:color="auto"/>
        <w:left w:val="none" w:sz="0" w:space="0" w:color="auto"/>
        <w:bottom w:val="none" w:sz="0" w:space="0" w:color="auto"/>
        <w:right w:val="none" w:sz="0" w:space="0" w:color="auto"/>
      </w:divBdr>
      <w:divsChild>
        <w:div w:id="2063283923">
          <w:marLeft w:val="1800"/>
          <w:marRight w:val="0"/>
          <w:marTop w:val="58"/>
          <w:marBottom w:val="0"/>
          <w:divBdr>
            <w:top w:val="none" w:sz="0" w:space="0" w:color="auto"/>
            <w:left w:val="none" w:sz="0" w:space="0" w:color="auto"/>
            <w:bottom w:val="none" w:sz="0" w:space="0" w:color="auto"/>
            <w:right w:val="none" w:sz="0" w:space="0" w:color="auto"/>
          </w:divBdr>
        </w:div>
      </w:divsChild>
    </w:div>
    <w:div w:id="1689402416">
      <w:bodyDiv w:val="1"/>
      <w:marLeft w:val="0"/>
      <w:marRight w:val="0"/>
      <w:marTop w:val="0"/>
      <w:marBottom w:val="0"/>
      <w:divBdr>
        <w:top w:val="none" w:sz="0" w:space="0" w:color="auto"/>
        <w:left w:val="none" w:sz="0" w:space="0" w:color="auto"/>
        <w:bottom w:val="none" w:sz="0" w:space="0" w:color="auto"/>
        <w:right w:val="none" w:sz="0" w:space="0" w:color="auto"/>
      </w:divBdr>
      <w:divsChild>
        <w:div w:id="394931124">
          <w:marLeft w:val="2520"/>
          <w:marRight w:val="0"/>
          <w:marTop w:val="53"/>
          <w:marBottom w:val="0"/>
          <w:divBdr>
            <w:top w:val="none" w:sz="0" w:space="0" w:color="auto"/>
            <w:left w:val="none" w:sz="0" w:space="0" w:color="auto"/>
            <w:bottom w:val="none" w:sz="0" w:space="0" w:color="auto"/>
            <w:right w:val="none" w:sz="0" w:space="0" w:color="auto"/>
          </w:divBdr>
        </w:div>
        <w:div w:id="717584319">
          <w:marLeft w:val="2520"/>
          <w:marRight w:val="0"/>
          <w:marTop w:val="53"/>
          <w:marBottom w:val="0"/>
          <w:divBdr>
            <w:top w:val="none" w:sz="0" w:space="0" w:color="auto"/>
            <w:left w:val="none" w:sz="0" w:space="0" w:color="auto"/>
            <w:bottom w:val="none" w:sz="0" w:space="0" w:color="auto"/>
            <w:right w:val="none" w:sz="0" w:space="0" w:color="auto"/>
          </w:divBdr>
        </w:div>
        <w:div w:id="1745762647">
          <w:marLeft w:val="2520"/>
          <w:marRight w:val="0"/>
          <w:marTop w:val="53"/>
          <w:marBottom w:val="0"/>
          <w:divBdr>
            <w:top w:val="none" w:sz="0" w:space="0" w:color="auto"/>
            <w:left w:val="none" w:sz="0" w:space="0" w:color="auto"/>
            <w:bottom w:val="none" w:sz="0" w:space="0" w:color="auto"/>
            <w:right w:val="none" w:sz="0" w:space="0" w:color="auto"/>
          </w:divBdr>
        </w:div>
      </w:divsChild>
    </w:div>
    <w:div w:id="1729257532">
      <w:bodyDiv w:val="1"/>
      <w:marLeft w:val="0"/>
      <w:marRight w:val="0"/>
      <w:marTop w:val="0"/>
      <w:marBottom w:val="0"/>
      <w:divBdr>
        <w:top w:val="none" w:sz="0" w:space="0" w:color="auto"/>
        <w:left w:val="none" w:sz="0" w:space="0" w:color="auto"/>
        <w:bottom w:val="none" w:sz="0" w:space="0" w:color="auto"/>
        <w:right w:val="none" w:sz="0" w:space="0" w:color="auto"/>
      </w:divBdr>
      <w:divsChild>
        <w:div w:id="356977376">
          <w:marLeft w:val="1800"/>
          <w:marRight w:val="0"/>
          <w:marTop w:val="58"/>
          <w:marBottom w:val="0"/>
          <w:divBdr>
            <w:top w:val="none" w:sz="0" w:space="0" w:color="auto"/>
            <w:left w:val="none" w:sz="0" w:space="0" w:color="auto"/>
            <w:bottom w:val="none" w:sz="0" w:space="0" w:color="auto"/>
            <w:right w:val="none" w:sz="0" w:space="0" w:color="auto"/>
          </w:divBdr>
        </w:div>
        <w:div w:id="1984114305">
          <w:marLeft w:val="1800"/>
          <w:marRight w:val="0"/>
          <w:marTop w:val="58"/>
          <w:marBottom w:val="0"/>
          <w:divBdr>
            <w:top w:val="none" w:sz="0" w:space="0" w:color="auto"/>
            <w:left w:val="none" w:sz="0" w:space="0" w:color="auto"/>
            <w:bottom w:val="none" w:sz="0" w:space="0" w:color="auto"/>
            <w:right w:val="none" w:sz="0" w:space="0" w:color="auto"/>
          </w:divBdr>
        </w:div>
        <w:div w:id="573055755">
          <w:marLeft w:val="1800"/>
          <w:marRight w:val="0"/>
          <w:marTop w:val="58"/>
          <w:marBottom w:val="0"/>
          <w:divBdr>
            <w:top w:val="none" w:sz="0" w:space="0" w:color="auto"/>
            <w:left w:val="none" w:sz="0" w:space="0" w:color="auto"/>
            <w:bottom w:val="none" w:sz="0" w:space="0" w:color="auto"/>
            <w:right w:val="none" w:sz="0" w:space="0" w:color="auto"/>
          </w:divBdr>
        </w:div>
      </w:divsChild>
    </w:div>
    <w:div w:id="1741512160">
      <w:bodyDiv w:val="1"/>
      <w:marLeft w:val="0"/>
      <w:marRight w:val="0"/>
      <w:marTop w:val="0"/>
      <w:marBottom w:val="0"/>
      <w:divBdr>
        <w:top w:val="none" w:sz="0" w:space="0" w:color="auto"/>
        <w:left w:val="none" w:sz="0" w:space="0" w:color="auto"/>
        <w:bottom w:val="none" w:sz="0" w:space="0" w:color="auto"/>
        <w:right w:val="none" w:sz="0" w:space="0" w:color="auto"/>
      </w:divBdr>
      <w:divsChild>
        <w:div w:id="705568763">
          <w:marLeft w:val="1800"/>
          <w:marRight w:val="0"/>
          <w:marTop w:val="67"/>
          <w:marBottom w:val="0"/>
          <w:divBdr>
            <w:top w:val="none" w:sz="0" w:space="0" w:color="auto"/>
            <w:left w:val="none" w:sz="0" w:space="0" w:color="auto"/>
            <w:bottom w:val="none" w:sz="0" w:space="0" w:color="auto"/>
            <w:right w:val="none" w:sz="0" w:space="0" w:color="auto"/>
          </w:divBdr>
        </w:div>
        <w:div w:id="2019497648">
          <w:marLeft w:val="1800"/>
          <w:marRight w:val="0"/>
          <w:marTop w:val="67"/>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5387765">
      <w:bodyDiv w:val="1"/>
      <w:marLeft w:val="0"/>
      <w:marRight w:val="0"/>
      <w:marTop w:val="0"/>
      <w:marBottom w:val="0"/>
      <w:divBdr>
        <w:top w:val="none" w:sz="0" w:space="0" w:color="auto"/>
        <w:left w:val="none" w:sz="0" w:space="0" w:color="auto"/>
        <w:bottom w:val="none" w:sz="0" w:space="0" w:color="auto"/>
        <w:right w:val="none" w:sz="0" w:space="0" w:color="auto"/>
      </w:divBdr>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85352979">
      <w:bodyDiv w:val="1"/>
      <w:marLeft w:val="0"/>
      <w:marRight w:val="0"/>
      <w:marTop w:val="0"/>
      <w:marBottom w:val="0"/>
      <w:divBdr>
        <w:top w:val="none" w:sz="0" w:space="0" w:color="auto"/>
        <w:left w:val="none" w:sz="0" w:space="0" w:color="auto"/>
        <w:bottom w:val="none" w:sz="0" w:space="0" w:color="auto"/>
        <w:right w:val="none" w:sz="0" w:space="0" w:color="auto"/>
      </w:divBdr>
      <w:divsChild>
        <w:div w:id="744231410">
          <w:marLeft w:val="1800"/>
          <w:marRight w:val="0"/>
          <w:marTop w:val="58"/>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28766432">
      <w:bodyDiv w:val="1"/>
      <w:marLeft w:val="0"/>
      <w:marRight w:val="0"/>
      <w:marTop w:val="0"/>
      <w:marBottom w:val="0"/>
      <w:divBdr>
        <w:top w:val="none" w:sz="0" w:space="0" w:color="auto"/>
        <w:left w:val="none" w:sz="0" w:space="0" w:color="auto"/>
        <w:bottom w:val="none" w:sz="0" w:space="0" w:color="auto"/>
        <w:right w:val="none" w:sz="0" w:space="0" w:color="auto"/>
      </w:divBdr>
      <w:divsChild>
        <w:div w:id="600842285">
          <w:marLeft w:val="2520"/>
          <w:marRight w:val="0"/>
          <w:marTop w:val="53"/>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EE4FB-2487-4172-A5DE-EFD462873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1770</Words>
  <Characters>10093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18</cp:revision>
  <cp:lastPrinted>2009-04-22T01:01:00Z</cp:lastPrinted>
  <dcterms:created xsi:type="dcterms:W3CDTF">2021-02-03T21:28:00Z</dcterms:created>
  <dcterms:modified xsi:type="dcterms:W3CDTF">2021-02-04T18:20:00Z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(3)WocPyZw7Zr5ob9yrAmHueNKK/PbacIqYOEEVvibzX5/DAuWaA1reWwUBFL69SeEwrhmDW4hz
RsKBLwpgamBYGjYSv98Ypu2zP5w/uoIWIfwUObgi0pRP/985D9O/tmMEHcdbUZGuFcSdiKhA
106o27WllOKwsj+w4lvyQJxHa2bEEqRB1DOBZCZYlPYmoM2T8OdI82D18ciItcbPsxTPZi29
2izRj0p+RUh406wXSf</vt:lpwstr>
  </property>
  <property fmtid="{D5CDD505-2E9C-101B-9397-08002B2CF9AE}" pid="17" name="_2015_ms_pID_725343_00">
    <vt:lpwstr>_2015_ms_pID_725343</vt:lpwstr>
  </property>
  <property fmtid="{D5CDD505-2E9C-101B-9397-08002B2CF9AE}" pid="18" name="_2015_ms_pID_7253431">
    <vt:lpwstr>867uhBxBnOevAWXmoQ32EMSvSijuEZ0ey4M2fJ+2+OEJMKf8m5+Vk1
XXFb4dWtuEmYLlyPzHMcg2+cewWYjQgq1iAZMdOPwu9JIYgCZeuxTwCu/c3eSxpaJ53vZrBb
LABzJFYZggLzVmrabrcTY6pENEWECyGKYxQHvc4sDR5JhXcsd88eFWMRSPIDn7WesnFtbpGq
LHVUcTcZlWqog3gMXPPG15bAUrGtvew1S2eC</vt:lpwstr>
  </property>
  <property fmtid="{D5CDD505-2E9C-101B-9397-08002B2CF9AE}" pid="19" name="_2015_ms_pID_7253431_00">
    <vt:lpwstr>_2015_ms_pID_7253431</vt:lpwstr>
  </property>
  <property fmtid="{D5CDD505-2E9C-101B-9397-08002B2CF9AE}" pid="20" name="_2015_ms_pID_7253432">
    <vt:lpwstr>qobqkjJLdJnPANgCH0pPcFIEq8vy+eDvFeiH
/5RzFcaZ6oOkZ2oVom3QmmcwrkfgJ44e6tS57xfXcDyOvZlEhFs=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1612460790</vt:lpwstr>
  </property>
</Properties>
</file>